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backend development, having a proven track record in designing robust APIs and distributed systems. Skilled at collaborating with cross-functional teams to implement scalable solutions for financial services. Passionate about building user-centric products for underserved markets, particularly in empowering individuals facing financial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C#, Ruby,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Express.js, Node.js, Ruby on Rails,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WebSocket, gRPC, JSON, OAuth 2.0, OpenAPI Specification,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Apache Cassandra, AWS DynamoDB, Elasticsearch,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ELK Stack, New Relic, Datadog, Sentry, Honeycomb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that power settlement systems and payment processing workflows, focusing on reliability and scalability to support millions of financial transactions seamlessly within the application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translate user needs into durable technical solutions, enhancing member experiences through effective API integrations and robust service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observable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efficient communication between microservices while adhering to industry best practices for backend architecture and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 engineering standards, sharing knowledge among team members and strengthening the overall development process through continuous feedback and mentorship.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improve long-term code health by performing thoughtful refactoring and implementing rigorous testing methodologies to minimize risks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production issues, enhancing system observability through improved monitoring and logging practices, resulting in minimized downtime and increased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and participated in sprint planning sessions, fostering collaboration among team members from diverse backgrounds to innovate and iterate on system functionality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metrics and identify bottlenecks, ensuring the delivery of responsive and reliable financial services to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in best practices for backend development, fostering a culture of knowledge sharing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payment gateways, streamlining transaction processing while ensuring compliance with financial regulations to bolster trust and reliability for our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delivery, enhancing development efficiency and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proof-of-concept development for new technology stacks, including machine learning integrations, to enhance product offerings and enrich user experiences with data-driven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financial strategy of the organization by optimizing system performance, ensuring that systems are reliable, efficient, and ready to handle financial transactions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improve system observability and enhance collaboration among software development, product, and data teams, continuously refining processes to create a more streamlined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architecture and design decisions, ensuring clear communication across teams to facilitate alignment and understanding of the system's evolution over 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planning and managing civil projects, aligning technology with industry practices for inspection and paperless contracting within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project requirements and develop scalable backend solutions, improving the efficiency of bidding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best practices for code quality and agile development methodologies, fostering a culture of continuous improvement among team members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processing, allowing for efficient handling of large datasets related to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system functionality and performance, iterating on features to enhance user satisfaction and project outcomes in various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robust data storage solutions, ensuring data integrity and optimizing query performance for applications supporting civil engineering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services for interfacing between front-end and back-end, ensuring data flows effectively in construction management software while enhancing user experiences with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training sessions for team members on new technologies and tools, contributing to the overall skill advancement of the engineering team and improving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architecture by migrating legacy applications to microservice architectures, increasing agility and reducing overall technical debt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visibility into system performance, proactively addressing issues before they impact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workflows that enabled dynamic reporting and analytics for clients, supporting data-driven decision-making in the context of civil engineering and project management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industry standards, sharing best practices and reinforcing a robust team development culture that champions quality and innovation.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