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Senior Software Engineer with over 11 years of experience in software development, specializing in Android applications. Proven expertise in Kotlin, MVVM, API integrations, and agile methodologies. Strong leadership and mentorship capabilities aimed at fostering team success and delivering high-quality mobile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Kotlin, Java, Python, JavaScript, Dart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Android SDK, MVVM, Retrofit, RxJava, Jetpack Compose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Android Studio, Gradle, Git, JIRA,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SQLite, Room, Firebase, SQL,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Services:</w:t>
      </w:r>
      <w:r w:rsidRPr="003813CA">
        <w:rPr>
          <w:rFonts w:ascii="Arial" w:eastAsia="Century Gothic" w:hAnsi="Arial" w:cs="Arial"/>
          <w:sz w:val="22"/>
          <w:szCs w:val="22"/>
        </w:rPr>
        <w:t xml:space="preserve"> REST APIs, GraphQL, Third-party SDKs, Firebase Cloud Messaging, OkHttp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JUnit, Espresso, Mockito, Robolectric, TestNG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cutting-edge mobile applications leveraging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MVVM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deliver high-performance Android solutions that enhance user experience in real-time data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Android best practices, emphasizing key concepts such as </w:t>
      </w:r>
      <w:r w:rsidRPr="003813CA">
        <w:rPr>
          <w:rStyle w:val="span"/>
          <w:rFonts w:ascii="Arial" w:eastAsia="Century Gothic" w:hAnsi="Arial" w:cs="Arial"/>
          <w:b/>
          <w:bCs/>
          <w:sz w:val="22"/>
          <w:szCs w:val="22"/>
        </w:rPr>
        <w:t xml:space="preserve">dependency injection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thread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view lifecycle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management, fostering a culture of continuous learning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applying agile methodologies to effectively manage project timelines and deliver high-value features, leading to increased satisfaction among stakeholders and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design and implementation of mobile solutions that integrated with backend services over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and scalable application frameworks which support company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w:t>
      </w:r>
      <w:r w:rsidRPr="003813CA">
        <w:rPr>
          <w:rStyle w:val="span"/>
          <w:rFonts w:ascii="Arial" w:eastAsia="Century Gothic" w:hAnsi="Arial" w:cs="Arial"/>
          <w:b/>
          <w:bCs/>
          <w:sz w:val="22"/>
          <w:szCs w:val="22"/>
        </w:rPr>
        <w:t xml:space="preserve">unit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best coding practices and ensuring high code quality and maintainability, while adhering to industry standards for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the onboarding of new team members through tailored training sessions related to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Android SDK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our integrated development environment to enhance team capability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sprint reviews and product demonstrations to stakeholders, gathering feedback iteratively to align product features with user requirements and market trends, thus enhancing product relevancy.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Jetpack Compose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UI development, allowing for a more declarative approach to building user interfaces and improving code readability and maintainability in the application codebase.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for performance enhancements, conducting code refactoring and utilizing best practices in </w:t>
      </w:r>
      <w:r w:rsidRPr="003813CA">
        <w:rPr>
          <w:rStyle w:val="span"/>
          <w:rFonts w:ascii="Arial" w:eastAsia="Century Gothic" w:hAnsi="Arial" w:cs="Arial"/>
          <w:b/>
          <w:bCs/>
          <w:sz w:val="22"/>
          <w:szCs w:val="22"/>
        </w:rPr>
        <w:t xml:space="preserve">asynchronous programming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reduce loading times and improve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root cause analysis for production issues, effectively identifying and addressing technical debts through systematic debugging and implementing lessons learned in future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third-party libraries for payment processing and data analytics, following thorough evaluation of trade-offs and future scalability considerations for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development processes and technical specifications as part of team deliverables, contributing to the internal knowledge base and enabling smoother transitions for future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emerging technologies and frameworks, adapting skill set to include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cross-platform mobile solutions, thus expanding the team’s mobile development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collaborative brainstorming sessions to innovate product features and functionalities that cater specifically to warehouse management and inventory solutions, enhancing the overall application portfolio.</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multi-platform mobile applications that utilize cloud integration and enhancement techniques for international market expansion, aligning with company growth goals and client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Android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intuitive user interfaces and seamless navigation, which greatly improved user experiences in a competitive marketplace.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teams to integrate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applications, ensuring efficient data exchange and robust back-end support for clients, while streamlining both development and operational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development methodologies, participating in sprint planning, daily scrums, and retrospectives, ensuring team alignment and adaptability to changing project requirements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efficient custom solutions related to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complex data management tasks, optimizing storage for various project demands, particularly in engineering and infrastructure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reviews and provided mentoring on technical topics such as </w:t>
      </w:r>
      <w:r w:rsidRPr="003813CA">
        <w:rPr>
          <w:rStyle w:val="span"/>
          <w:rFonts w:ascii="Arial" w:eastAsia="Century Gothic" w:hAnsi="Arial" w:cs="Arial"/>
          <w:b/>
          <w:bCs/>
          <w:sz w:val="22"/>
          <w:szCs w:val="22"/>
        </w:rPr>
        <w:t xml:space="preserve">unit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enhanced overall team performance and code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quality assurance processes, including pre-release testing and end-user feedback sessions, to ensure that deliverables met technical and functional specifications before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provide tailored digital solutions, supporting decision-making in relation to construction management and paperless contracting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management, ensuring collaborative coding efforts followed best practices and maintained high quality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feedback into application modifications, improving user interactions and satisfaction metrics, and fostering long-term relationships between the company and its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for the design and deployment of innovative software tools aimed at enhancing the construction and contracting processes for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interactions and compiled reports on application performance, using findings to propose enhancements that aligned with user needs and industry evolution.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projects simultaneously while ensuring adherence to deadlines and quality expectations, honing strong organizational skills in a fast-paced work environment.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