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AI/ML systems and infrastructure design. Proven expertise in Python, AWS, and LLM-based workflows. Passionate about building reliable and scalable AI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Java, JavaScript, SQL, HTML/CSS,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LangGraph, LangSmith, Scikit-learn, Keras, Hugging Face, SpaCy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Lambda, S3, DynamoDB, CloudFormation, ECS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Pinecone, ElasticSearch, Redis, Kafka, Apache Spark,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CI/CD, Terraform, MLflow,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robust, end-to-end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evaluation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offline evaluations and production tracing across 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use cases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product line to enhance performance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reusable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standardizing workflows for multi-turn conversations, and creating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recommendation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system reusability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scaled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optimized retrievers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Pinecone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retrieval quality to enhance the overall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AI-based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facilitate collaboration between engineering, product, and design, ensuring alignment on technical direction and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evaluation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effective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extensive evaluation datasets, automated scoring pipelines, and test harnesses, emphasizing the importance of capturing regressions and ensuring quality before product launch.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key metrics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 task completion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hallucination rates, and user engagement, refining our understanding of what constitutes effective evaluation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by conducting detailed technical discussions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evaluation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engineers and team leads to elevate the standards of the engineering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production-grade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levels of reliability and performance while adopting industry best practices for software deployment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and standards for project scopes to streamline processes and enhance clarity across multiple project teams while driving projects to successful completion.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machine learning methodologies, focusing on model fine-tuning and evaluation metrics while remaining current on industry trends and advancements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team's technical capabilities through code reviews and workshops, fostering a culture of innovation and emphasizing the importance of quality in software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robust statistical methods to analyze experimental data, improving decision-making and contributing to a deeper understanding of system performance and user behavior across technology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solutions for data quality management within AI-focused applications, prioritizing trust and effectiveness in how AI interacts with end-users and achieves business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vendor integration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evaluating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similar providers to find the best fit for our organizational needs and optimization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adjusting project priorities and resources dynamically in response to changing requirements to maximize team productivity and deliverables.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and enhance digital solutions in planning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for clients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projects that specified and improved construction management tools,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effective UI/UX frameworks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statistical analysis tools to provide insights and recommendations on project feasibility and workflow efficiency, thus improving overall output quality and client satisfaction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management practices crucial for successful project execution and delivering reliable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meetings to gather requirements and provide suitable software solutions addressing specific needs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 and construction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applications, enhancing client engagement and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adopt modern development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resulting in improved project timelines and enhanced communication between teams during software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that facilitate project tracking and management, improving user engagement and project oversight efficacy, aligned with company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deployment,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development processes and enhancing software delivery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cross-team collaboration and communication by leading technical discussions focused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improve product reliability and scalability for data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guidance to junior software engineers, fostering talent development and improving overall team performance, especially in creating effective project structures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company's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transformation initiatives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software engineering expertise to support the integration of innovative technologies in traditional business practices for improved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ensure timely updates and adherence to project goals, maintaining focus on delivering high-quality outcomes that met client expectations and reduced feedback loops.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