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using Angular and React. Proven expertise in leading teams, mentoring developers, and ensuring high-quality deliverables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Angular, React, Vue.js, Node.js, Express.js, Redux, Jest,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Progressive Web Apps (PWA), Ionic, React Native, Flutter, Cordova, Web Workers, Responsive Design, Service Workers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HTML5, CSS3, JavaScript, TypeScript, REST APIs, GraphQL, JSON, AJAX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Webpack, Babel, Jenkins,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DevOps, Continuous Integration, Unit Testing, Test Driven Development (TDD), Code Review, Pair Programming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Firebase, Heroku, Cloud Functions, S3, Lambda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robust </w:t>
      </w:r>
      <w:r w:rsidRPr="003813CA">
        <w:rPr>
          <w:rStyle w:val="span"/>
          <w:rFonts w:ascii="Arial" w:eastAsia="Century Gothic" w:hAnsi="Arial" w:cs="Arial"/>
          <w:b/>
          <w:bCs/>
          <w:sz w:val="22"/>
          <w:szCs w:val="22"/>
        </w:rPr>
        <w:t xml:space="preserve">PWA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client engagement through a seamless mobile experience and consistent performance across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developers by instilling best practices in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productivity and ensuring adherence to high-quality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owners and designers to define and implement product features, leveraging expertise in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service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performance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using </w:t>
      </w:r>
      <w:r w:rsidRPr="003813CA">
        <w:rPr>
          <w:rStyle w:val="span"/>
          <w:rFonts w:ascii="Arial" w:eastAsia="Century Gothic" w:hAnsi="Arial" w:cs="Arial"/>
          <w:b/>
          <w:bCs/>
          <w:sz w:val="22"/>
          <w:szCs w:val="22"/>
        </w:rPr>
        <w:t xml:space="preserve">Web Workers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loading speed and responsiveness of web applications, significantly reducing resource consumption.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and code reviews to identify and implement solutions for critical issues, fostering a culture of </w:t>
      </w:r>
      <w:r w:rsidRPr="003813CA">
        <w:rPr>
          <w:rStyle w:val="span"/>
          <w:rFonts w:ascii="Arial" w:eastAsia="Century Gothic" w:hAnsi="Arial" w:cs="Arial"/>
          <w:b/>
          <w:bCs/>
          <w:sz w:val="22"/>
          <w:szCs w:val="22"/>
        </w:rPr>
        <w:t xml:space="preserve">continuous improvement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high coding standards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development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CI/CD pipeline, ensuring continuous delivery of reliable and scalable software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with a focus on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positively impacting user experience on mobile devices by maintaining cohesive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integrating authentication protocols and best practices for handling sensitive data, contributing to a secure operational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project specifications and progress in a clear manner to ensure team alignment, embracing </w:t>
      </w:r>
      <w:r w:rsidRPr="003813CA">
        <w:rPr>
          <w:rStyle w:val="span"/>
          <w:rFonts w:ascii="Arial" w:eastAsia="Century Gothic" w:hAnsi="Arial" w:cs="Arial"/>
          <w:b/>
          <w:bCs/>
          <w:sz w:val="22"/>
          <w:szCs w:val="22"/>
        </w:rPr>
        <w:t xml:space="preserve">Agile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productive workflows in a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and user guides, facilitating knowledge sharing and helping onboarding new team members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deployments and data services, enhancing application reliability and scalability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brainstorming sessions with stakeholders to gather feedback on product features, driving innovation and community-driven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writing more predictable code, increasing our codebase's maintainability and enhancing cross-team collaboration across diverse developer backgrounds.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build process through efficient optimization of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configurations, leading to smaller bundle sizes and faster load times for a better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code-sharing initiatives and workshops to foster collaboration among departments, driving a shared passion for learning and improving development workflows across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cutting-edge web applications for the Civil IT sector,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impactful digital solutions that meet industry-specific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create detailed technical specifications for new features, emulating industry best practices and incorporating </w:t>
      </w:r>
      <w:r w:rsidRPr="003813CA">
        <w:rPr>
          <w:rStyle w:val="span"/>
          <w:rFonts w:ascii="Arial" w:eastAsia="Century Gothic" w:hAnsi="Arial" w:cs="Arial"/>
          <w:b/>
          <w:bCs/>
          <w:sz w:val="22"/>
          <w:szCs w:val="22"/>
        </w:rPr>
        <w:t xml:space="preserve">user feedback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responsive design techniques to ensure applications were optimized for various devices, leading to a more inclusive user experience for clients and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front-end development for Civil IT applications, enhancing data accuracy and efficiency throughout planning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quality standards were met and reducing the number of regression issues identified post-launch.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support project timelines and budgets, facilitating effective communication and collaboration to achieve successful outcomes in fast-paced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through rigorous peer reviews and refactoring processes, fostering a culture of continuous improvement within the software engineering team for long-term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gather technical requirements and translate them into actionable development tasks, emphasizing the importance of aligning technology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significant reduction in project timelines through effective use of Agile methodologies and project management tools, greatly enhancing overall team efficiency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ongoing refinement of workflows via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tedious tasks to liberate developers for high-impact coding efforts that benefit the client.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third-party services, including mapping and geolocation APIs, to enhance functionality within applications aimed at construction management and contract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knowledge-sharing sessions focused on new technologies, fostering an environment of continuous learning and adaptation to evolving trends in software development and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