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Proficient in .NET, Angular, and a diverse tech stack, bringing collaborative and adaptable skills to product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engagement and increased application responsiveness for clients in various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 software development life cycle projects by collaborating with product owners, analysts, and QA teams to define feature specifications and ensure smooth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data access and integration for client applications, improving performance and reducing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 processes, ensuring code quality through effective collaboration and streamlined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promoting transparency and fostering an agile work environment focused on team collaboration and iterative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mentoring to junior developers, assisting them in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professional growth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enhancing deployment efficiency and environmental consistency throughout the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existing applications by analyzing bottlenecks and implementing optimizations to accommodate increasing user demand and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integration tests, ensuring the reliability of application features through robust validation practices, consistently achieving high coverage rates for critical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Integration of third-party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functionality, thus providing users with additional features tailored to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refactored legacy codebase to incorporate modern design patterns and practices, enhancing maintainability and reducing technical debt in ongoing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UI/UX designers to translate wireframes into interactive experiences, ensuring that application designs adhered to user-centered design principles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architectures that support modular application designs, enabling independent scaling and improved application performance across distributed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services to improve application observability and responsiveness, enabling proactive identification of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security, ensuring compliance with policies and standards by integrating security measures throughout the application lifecycle, from design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developing digital tools for planning and management that streamlined construction processes and enhanced contractor communication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tailored for construction project management that facilitated real-time bidding and improved collaboration among various stakeholders involved in contract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tools that optimized inspection workflows, improving asset management and operational efficiency on construction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methodologies, collaborating closely with the team to deliver user-focused features while proactively engaging with clients to understand their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workshops to gather feedback that directly informed application enhancements, emphasizing user experience and meeting client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solutions into construction management practices, enhancing productivity and reducing waste across project workflows, aligning with industry standards for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user training sessions to empower teams in using new tools and technology, facilitating smoother transitions to digital platforms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RESTful APIs that supported third-party integrations, allowing for wider application functionality and connectivity with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on client servers, ensuring adherence to best practices while addressing any technical issues that arose during the transition to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digital solutions with broader business objectives, demonstrating adaptability and strategic thinking in diverse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through iterative feedback cycles and user testing, resulting in improved user satisfaction and enhanced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knowledge sharing sessions, fostering a collaborative learning environment that emphasized the importance of continuous professional development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