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web and mobile applications using TypeScript and React. Proficient in developing high-quality software solutions and collaborating with cross-functional teams to deliver robust applications in the rapidly evolving fintech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Node.js, HTML5, CSS3,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Express.js, Ethers.js, Web3.js,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Webpack, Babel, Jest,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CI/CD, Microservices, Serverless,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continuous integration practices and conducting thorough reviews and debugging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structured RESTful APIs for integrating frontend and backend services efficiently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microservices in complex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for data management and storage, ensuring optimal performance for both relational and non-relational data structures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managers to transform business requirements into actionable technical documentation, leading to streamlined software development cycles and improved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application scalability and enabling faster iteration cycles in the DevOps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effectively, emphasizing adaptability and communication skills, which fostered positive working relationships across teams and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refactoring legacy codebases,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 and architectural principles aligned with contemporary web development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validation and verification testing throughout development phases, employing strategies to identify critical issues and ensure adherence to quality standards and project timelines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 and promoting best coding practices, which resulted in improved code reliability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while ensuring compliance with the latest web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technical skills and best practices, cultivating a culture of continuous learning, collaboration,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progress meticulously, enabling clearer communication of project status and facilitating knowledge transfer within the organization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defining software requirements while leading operational and technical projects that expanded the Town Exchange universe, showcasing creativity and innovation within the Defi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popular Web3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providing seamless blockchain interactions that empowered user functionality and engagement in decentralized finance.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to automate routine tasks within the software development lifecycle, enhancing team productivity and allowing more focus on critical development activities.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 software solutions for civil engineering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related to bidding, construction management, and inspections through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maintainable and scalable applications tailored for civil IT services, significantly improving user experience and system efficiency in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alignment between business objectives and software functionalities, positively impacting project outcomes through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data, ensuring reliability in data processing and reporting workflows vital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software architecture designs within a digital solution space, addressing the complex requirements of engineering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web interfaces that facilitated user engagement with the software applications in digital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report generation processes through scripting, reducing manual workload and improving operational efficiencies within the organization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infrastructures promoting innovation and enhancing software accessibility for end-users on diverse platforms, focusing on workflow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pre-launch testing and debugging of applications, enhancing reliability and meeting project standards before deployment to clients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by employing Agile methodologies effectively, contributing to improved project throughput and timely releases of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maintenance for deployed applications, ensuring the software systems remained functional and efficient, reducing downtime for client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 continuously, integrating insights into development processes to tailor applications to client needs exceptionally without compromising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