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Senior Software Engineer II with 11 years of experience in software development focused on web and mobile applications. Proficient in writing high-quality, scalable code with a strong expertise in frontend and backend technologies, leading teams, and mentoring junior engineers. Proven success in delivering consumer-facing applications using modern frameworks and cloud services.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Vue.js, Svelte, HTML5, CSS3, JavaScript,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Golang, Java, Python, Ruby on Rails, GraphQL, RESTful APIs, Express.js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Firebase, BigQuery, SQL Server, Cassandra, Spanner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Azure, Docker, Kubernetes, CI/CD, Terraform,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Visual Studio Code, Postman, Webpack, Babel, Figma, Jest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multiple complex web applications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frontend development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engineering, ensuring high performance and responsiveness to potential user actions.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team of engineers in building scalable services and APIs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Golang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the efficiency of communication between microservices and contributing to overall system scalability.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through code reviews and pair programming, promoting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code quality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architecture design, and adoption of modern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including Product and Design, to translate business requirements into technical implementations, enhancing user experience across e-commerce platforms like Shopify.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performance and accessibility by implementing best practices in web development, including caching strategies and optimizing backend queries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which increased deployment efficiency and reduced integration errors during development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architectural discussions for microservices infrastructures, leveraging experiences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outline a cost-effective cloud strategy for application scaling.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development practices, including sprint planning and retrospectives, to ensure timely delivery of product features while adapting quickly to changing project scopes.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intuitive user interfaces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for dynamic user interactions and smooth performance across various devices and browsers.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design and execute API tests, ensuring robustness and reliability of services before deployment, which minimized downtime and data errors.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reusable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components and frameworks that were shared across diverse projects, enhancing development speed and fostering a standardization of codebase across products.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backend solutions that interacted with various third-party services and public APIs, enabling seamless integration for enhanced application functionalities.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performance monitoring and logging solutions,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BigQuery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analyze traffic and user behavior, which guided future application improvements and marketing strategies.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researched and evaluated new technologies and tools to enhance development processes, often leading team discussions on implementing modern solutions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Svelte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during project kick-offs.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continuous improvement initiatives focusing on optimizing development workflows through the adoption of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strategies and collaboration tools.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software solutions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focusing on agricultural and civil engineering applications, improving operational efficiency and user interaction functionalities in planning modules.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RESTful services that supported various applications, working with large datasets related to civil planning, helping engineering teams reduce planning cycles and improve data accessibility.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civil engineering teams to create digital solutions for construction management, enhancing project tracking and reporting functionalities through web applications based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user interface design practices, crafting visually appealing and functional designs that satisfied user requirements as per the industry standards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database schemas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effectively supported application needs, ensuring optimal data retrieval and query performance for civil project management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methodology to improve the software development life cycle, promoting frequent iterations and feedback sessions to align software deliverables with user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Graduated projects from conception through implementation within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 Inc's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workflows, incorporating client feedback to adjust project trajectories and uphold service quality.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software solutions for performance and reliability based on user feedback generated from digital inspections and project management tools in construction sites.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developed documentation for software tools, ensuring compliance with both internal policies and industry regulations regarding civil engineering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product owners to evaluate project priorities and requirements, aligning technical capabilities with business goals in the context of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the performance of applications and services in real-time environments using monitoring tools, contributing to proactive maintenance which supported engineering efforts in large-scale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best coding practices and collaborative problem-solving within teams to innovate software solutions, highlighting adaptability to industry changes and emerging technologies essential for success.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