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proactive Senior Software Engineer with over 11 years of experience in software development, specializing in backend engineering for web applications. Strong expertise in designing and implementing scalable APIs and cloud solutions, adept in agile environments, and effective in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TypeScript, JavaScript, Python,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Node.js, ASP.NET Core, React, Next.js,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Terraform, Serverless,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APIs, GraphQL, PostgreSQL, MongoDB, MySQL, OracleDB,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Testing Tools:</w:t>
      </w:r>
      <w:r w:rsidRPr="003813CA">
        <w:rPr>
          <w:rFonts w:ascii="Arial" w:eastAsia="Century Gothic" w:hAnsi="Arial" w:cs="Arial"/>
          <w:sz w:val="22"/>
          <w:szCs w:val="22"/>
        </w:rPr>
        <w:t xml:space="preserve"> Optimizely, JUnit, Mockito, Selenium, Postman, JIRA, Confluence,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high-performing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business needs in a fast-paced environment, ensuring strict adherence to </w:t>
      </w:r>
      <w:r w:rsidRPr="003813CA">
        <w:rPr>
          <w:rStyle w:val="span"/>
          <w:rFonts w:ascii="Arial" w:eastAsia="Century Gothic" w:hAnsi="Arial" w:cs="Arial"/>
          <w:b/>
          <w:bCs/>
          <w:sz w:val="22"/>
          <w:szCs w:val="22"/>
        </w:rPr>
        <w:t xml:space="preserve">SLA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modular and reusable components in </w:t>
      </w:r>
      <w:r w:rsidRPr="003813CA">
        <w:rPr>
          <w:rStyle w:val="span"/>
          <w:rFonts w:ascii="Arial" w:eastAsia="Century Gothic" w:hAnsi="Arial" w:cs="Arial"/>
          <w:b/>
          <w:bCs/>
          <w:sz w:val="22"/>
          <w:szCs w:val="22"/>
        </w:rPr>
        <w:t xml:space="preserve">Optimizely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content management efficiency and enabling seamless integration with headless frontend technologies to allow for future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frontend developers to translate requirements into technical specifications, ensuring alignment between backend functionalities and business objectives through effective communication and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conducted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coding standards and fostering a culture of knowledge sharing and improving team output on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database schemas and queries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methodologies that support dynamic and complex application requirements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security, compliance, and data integrity for sensitive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advanced security protocols in line with company standards and industry regulations while developing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such as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modifications and deliver incremental improvements to backend services, dynamically adapting to shifting project scopes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systems workflows that transpired, aiding onboarding processes and ensuring the smooth handover of knowledge within the team for essential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technologies and industry best practices, fostering skill development and collaboration while promoting innovative approaches to solve complex software engineering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backlog grooming sessions and user story estimations, contributing valuable insights that helped prioritize tasks and optimize team output for successful project outcomes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projects, providing scalable solutions that reduced operational costs and improved responsiveness of backend services to client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the resolution of issues pre- and post-deployment, thereby maintaining utmost user experience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of microservices to cloud-based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legacy systems, ensuring team adherence to modern development practices and promoting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 various time zones, showcasing flexibility and adaptability when addressing project challenges through effective communication of technical concepts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learning approach with commitment to acquiring new technologies, tools, and methodologies that may enhance backend development processes and drive innovation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diverse software applications for the Civil IT sector, specifically targeting digital solutions that streamline planning, construction management, and inspection processes within project teams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implement effective solutions around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data exchange and improving user interactions in civil engineering applications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r>
        <w:br/>
      </w:r>
      <w:r>
        <w:rPr>
          <w:rStyle w:val="span"/>
          <w:rFonts w:ascii="Arial" w:eastAsia="Century Gothic" w:hAnsi="Arial" w:cs="Arial"/>
          <w:sz w:val="22"/>
          <w:szCs w:val="22"/>
        </w:rPr>
        <w:t xml:space="preserve">Contributed to the architecture and development of web applications with a focus on user experience and performance, utilizing frontend libraries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effectively gather requirements, translate them into technical features, and design solutions that offered improved functionality while maintaining user satisfaction in implemented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employing agile project management techniques, participating in team stand-ups, sprint planning, and retrospective meetings to enhance communication and project tracking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and validation processes for applications,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rapid identification of bugs and prioritization of fixes before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software development, ensuring efficient team workflows and code integrity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innovative approaches to enhance legacy systems, working on deconstructing monolithic applications into microservices that supported improved scalability and reduced deployment times on cloud infrastructure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relationships with customers to provide tailored IT solutions and gather feedback on applications, thus ensuring continuous improvements to digital platforms and enhancing user satisfaction and loyalty.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adoption of new technologies, exploring potentials for cloud solutions and containerization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deployment strategies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application functionality thoroughly, producing technical documentation that served as a reference throughout the project lifecycle, aiding in knowledge transfer and project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clients on utilizing our software effectively, including demonstrations of applications, showcasing how technology enhances workflow within the construction management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