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specializing in C# and Python development for financial services, focusing on automated trading systems and algorithmic trading platforms. Proven expertise in building robust financial applications that streamline trading operations and enhance decision-making processes. Strong collaboration skills in agile environments, ensuring high-quality outcomes in fast-paced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SQL, TypeScript, HTML/CSS, F#,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Django, Flask, Entity Framework, RabbitMQ, ReactiveX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Git, Azure DevOps, Jenkins,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Pandas, NumPy, Real-time Data Processing, ETL Tools, In-memory Databases, Data Visualization Tools,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Test-Driven Development, Agile Methodologies, Continuous Integration, Service-Oriented Architecture, Microservices, Clean Code Principles, Static Code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automated trading algorithms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playing a crucial role in streamlining trading operations and improving decision-making capabilities within the financial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backtesting frameworks to validate trading strategies, ensuring they meet performance benchmarks and risk management requirements in a real-time trading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traders and analysts to gather requirements and translate them into technical specifications for trading applications, emphasizing a strong service-oriented mindset to support production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extended existing trading platforms, integrating new features and optimizing performance to handle increased transaction loads effectively within the North American energy markets.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supported algorithms in production environments, responding quickly to incidents while proactively identifying and implementing preventive measures to ensure production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modular application design and enhancing the scalability of trading systems in a fast-paced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promoting best practices including clean code principles and unit testing methodologies throughout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ReactiveX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efficiency and reliability of trading algorithm workflows, significantly boosting throughput capacity.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algorithms for validation by internal committees, ensuring compliance with regulatory standards while maintaining a focus on clear communication and cross-team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in a scalable manner, leading to reduced operational overhead and improved resource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knowledge sharing and trust within the team, fostering a collaborative environment that encouraged innovation and streamlined the development lifecycle across various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attendance and reliability standards, contributing to an effective team dynamic that ensured project milestones were consistently met with high quality and within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insights and discussions that helped redefine project scope and prioritize features effectively in line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attention to detail and the ability to manage multiple assignments simultaneously, ensuring successful project delivery under tight deadlines without sacrificing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Infotech clients in the Civil IT domain, delivering critical digital solutions for planning, bidding, and construction management while adhering to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integrated solutions for construction planners, effectively streamlining workflows and helping clients achieve efficiency in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various software components using microservices architecture, facilitating seamless interactions between different subsystems in construction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ensure timely delivery of software enhancements, integrating user feedback into development cycles to drive continuous improvement in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tests for multiple applications, ensuring robust functionality and reliability in all software products delivered to clients, enhancing the overall quality assurance process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translated them into technical specifications for various stakeholders, maintaining a consistent line of communication throughout the development lifecycle to ensure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 and retrieval, optimizing query performance to handle large volumes of data related to contracts and project management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reporting tools that provided insights into project statuses, enabling stakeholders to make informed decisions based on real-time data analytics and visualizations.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coding standards and ensure best practices were followed among team members, fostering a culture of accountability and quality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with junior developers,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 best practices that contributed to team skill enhancement and overall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troubleshoot and resolve application issues, emphasizing a strong customer service approach that aligned software solutions with client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technical guides for end users and internal teams, ensuring clear understanding and usability of software solutions provided to clients across the construction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