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Go, C, video processing, and decentralized systems. Proven track record in delivering high-quality software solutions tailored to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C, Rust, JavaScript, WebAssembly, Python,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Video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FFmpeg, libav, DASH, HLS, WebRTC, RTMP, MPEG-TS, CMAF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Vue.js, Angular, gRPC, GraphQL,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Visual Studio Code, Eclipse,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Jest, TestNG, Cypress, Selenium, Ginkgo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video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for real-time streaming applications by implementing effective encoding and packaging strategies for various media formats.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innovative features in video processing architectures,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libav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FFmpeg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content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video software modules to ensure high quality and performance responsiveness, establishing automated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novel approaches to decentralized video delivery, enhancing user experience with just-in-time content routing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WebAssembly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and user guides for software modules, facilitating easier onboarding and knowledge-sharing across engineering teams and stakeholders in the video technology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and technical reviews, contributing creative solutions focused on enhancing the decentralized content delivery network and video processing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Fulfilled mentoring responsibilities, guiding junior engineers in understanding complex algorithms for video encoding/packaging and effective utilization of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learning, staying updated with industry trends in video technologies, including adopting new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increased viewing flexibility.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to enforce best practices, ensuring compliance with standards for software development practices and optimizing code efficiency in high-availability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creating interactive user interfaces that streamlined user interactions with video content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communication between front-end applications and video processing services while ensuring secure data transmission.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improving system performance and reliability in video processing solutions by conducting thorough load testing and performance tuning strategies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tools for troubleshooting and monitoring live networks of video content delivery, enhancing availability and minimizing service disruption risks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querying on video assets and user interactions, optimizing backend interactions through precise query definitions.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adapted emerging video technologies, ensuring the company's solutions remain competitive by exploring new encoding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H.265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software solutions for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bidding and construction management processes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engineering teams to implement features that improved the digital project workflows, optimizing user interface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development of systems for construction inspections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integrity and user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of inspection management systems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inform the development of new features, resulting in improved user experiences for contractors engaging with digital solutions in the civil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to customize engineering tools that allow for seamless interactions with project data, enhancing decision-making processes within the construction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agile ceremonies that facilitated communication across diverse teams to ensure project milestones were consistently achieved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of existing applications and systems, resolving issues that enhanced application stability while collaborating with stakeholders on requirement adjustments.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company initiatives to modernize legacy systems via integration of modern technology stacks, particularly through the introduction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communications.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that detailed iterative revisions and testing protocols, ensuring comprehensive records that aided in future development endeavors and compliance checks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programming sessions, offering insights that helped improve developers’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a rapidly evolving tech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new hires focusing on effective use of development tools and frameworks necessary for civil IT solutions, fostering a culture of learning and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