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Ruby on Rails, JavaScript, and SaaS solutions, with a strong focus on team collaboration and mentor support.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C++, SQL, Python,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React, Node.js, Elasticsearch, Redis, Kubernetes, PostgreSQL,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Git, Jira, Datadog, New Relic, Loggly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Semaphore CI, Jenkins, RSpec, Mocha, Chai, Selenium, Cypress,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Kibana, Prometheus, Grafana, Splunk, Google Analytics, Piwik, Sentry, Forecasting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for a robust SaaS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aligning with client needs, fostering a customer-centric development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sessions, promoting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aiding less-experienced developers to enhance their technical abilities and confidence.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architecture for upcoming projects, focusing on scalability and maintainability of the codebase using modern development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ensuring quick responses to production issues and fostering a culture of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technical debt through thorough refactoring initiatives, ensuring well-structured code that optimizes system performance and aligns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principles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stand-ups and retrospectives, facilitating a feedback-driven environment that nurtures continuous improvement in processes and team dynamics, fostering a team-first attitude.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pair programming with team members to tackle complex development challenges, encouraging knowledge sharing and collaborative problem-solving, enhancing team cohesion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architectural strategies to future-proof applications through smart planning and execution of new features, ensuring alignment with business goals and long-term technological trends for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to enhance application performance and analytics capabilities, providing quicker access to important business data and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deployment of microservices architecture, collaborating with the DevOps team to ensure streamlined CI/CD processes on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sessions for new developers, elucidating technology stacks, development workflows, and organizational practices to ensure a smooth transition and setup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sessions, transforming insights into actionable technical initiatives, enhancing product deliverables and aligning features with market demands, focusing on user-centered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external community coding events and hackathons, promoting the brand and encouraging an innovative mindset among engineers, pushing the boundaries of creative technological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interfaces and web applications by integrating various frontend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yielding a superior user experience and driving engagement in product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an efficient bug tracking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issues based on severity, ensuring a systematic approach to problem resolution, and maximizing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B2B SaaS applications for civil engineering projects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clients with efficient digital solutions for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gather project requirements and convert them into scalable application features, ensuring alignment with industry standards and client expectations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debugging efforts across diverse software stacks, ensuring timely resolution of production issues for applications related to construction management and inspection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changes, promoting seamless team collaboration and effective project management workflows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civil IT applications, enhancing functionalities and allowing for streamlined interactions with various systems, resulting in improved project execution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paperless contracting solutions, enabling digital signatures and document management features, utilizing technology to reduce bureaucracy and increase efficiency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reinforcing team capabilities and fostering an environment of continuous learning and collaboration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customer-facing meetings to demonstrate tech features built for civil engineering applications, translating complex technical concepts into understandable solutions and receiving valuable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coding standards and guidelines, leading to cleaner, more maintainable code, allowing the team to swiftly adapt to evolving project requirements and reducing onboarding time for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efficient data storage and retrieval processes, which enhanced the operational capabilities of civil IT applications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engineers on deploying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containerized workflows and ensuring reliable development-to-production transitions for continuous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creation of user documentation for new features implemented into civil IT applications, ensuring end-users receive clear guidance on functionalities and how to leverage systems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