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Proven ability to leverage technical expertise in Ruby, Elm, React, and TypeScript while fostering collaboration and problem-solving among teams to deliver effective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TypeScript, JavaScript, HTML, CSS, Elixir, Haskell,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Elm, Node.js, Bootstrap, jQuery,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PostgreSQL, MySQL, Redis,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RSpec, Minitest, Jest, Cypress, Travis CI, CircleCI,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Zoom, JIRA, Trello, Confluence, Asana, GitHub,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an emphasis on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working collaboratively within agile teams to refine functional requirements and meet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application usability and improved overall user experience through active engagement with product and sales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maintain high-quality coding standards within the team, promoting knowledge sharing around best practices associated with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peer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retrieval and optimized complex queries to support backend services for various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and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continuous integration and continuous delivery (CI/CD)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intricacies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promoting a culture of learning and personal development within the multi-disciplinary team 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brainstorming sessions to collaboratively tackle complex technical challenges, facilitating the design of innovative solutions using tools such as </w:t>
      </w:r>
      <w:r w:rsidRPr="003813CA">
        <w:rPr>
          <w:rStyle w:val="span"/>
          <w:rFonts w:ascii="Arial" w:eastAsia="Century Gothic" w:hAnsi="Arial" w:cs="Arial"/>
          <w:b/>
          <w:bCs/>
          <w:sz w:val="22"/>
          <w:szCs w:val="22"/>
        </w:rPr>
        <w:t xml:space="preserve">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seamless interactions between disparate systems and improved customer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tech stacks, employing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overall system maintainability and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development and product teams to define project scopes and deliver quality solutions that align with business goals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sprint planning and retrospectives, ensuring the backlog was properly prioritized and that the team continuously reflected on their performance and opportunities for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technologies and frameworks, driving innovation within the team while evolving the product's coding landscape to remain competitive and effective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gathering and design to implementation and support, always aligning with agile methodologies and project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unit and integration testing using frameworks such as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that meets functional requirements and addresses potential user issues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database performance by optimizing indexes and queries to facilitate efficient data access, enhancing responsiveness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as traffic scaled.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aimed at enhancing planning, bidding, and construction management for the civil IT domain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development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multi-disciplinary team to conceptualize and implement robust paperless contracting solutions, leveraging both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management, facilitating a seamless development process within a remote team while enhancing collaboration among team members from diverse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using frameworks like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reducing manual testing efforts while ensuring high code quality and minimizing deployment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designs and specifications in line with architectural standards, providing a reference for future development and ensuring a structured approach to project starts and completions.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sprint planning and retrospectives to continuously improve workflow and team dynamics, contributing feedback and suggestions based on project challenges encountered.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clients to gather requirements, enabling the design of optimal digital solutions that fulfilled their unique needs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availability and performance of applications by leveraging monitoring tools to diagnose and resolve issues promptly, enhancing client satisfaction and system reliability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dynamic and interactive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client engagement and user satisfaction through improved application aesthetics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resolving support tickets by debugging issues and providing effective fixes, contributing to service uptime and supporting end-user satisfaction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for fellow team members, emphasizing coding best practices, and ensuring adherence to organizational standards while nurturing a team-oriented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using RESTful APIs, aligning digital solutions with contemporary architecture styles, thereby enhancing interoperability between built systems and user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