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Experienced in building and maintaining highly available and reliable systems, with a strong focus on observability practices, incident management, and cloud infrastructure automation. Proven ability to enhance system reliability in regulated environments, fostering cross-functional collaboration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 (GCP), Azure (AKS, GKE, EKS),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OpenTelemetry,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Incident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PagerDuty, Opsgenie, ServiceNow, Incident.io,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CI/CD, Git,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Site Reliability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across production systems, enhancing real-time metrics, traces, dashboards, and alerts to ensure efficient incident response and maintenance of high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comprehensive incident response playbooks and escalation procedures, streamlining communication and operational efficiency during critical system events or failures.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engineering teams to establish service-level indicators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and objectives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), ensuring clear reliability metrics and accountability across cloud-based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rotation, taking proactive measures to champion automation and self-healing processes that significantly reduced downtime and operational burdens on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production deployment and change-management processes that comply with FDA and other regulatory requirements, ensuring systems were safe and reliable for the healthcare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operational tasks by developing custom scripts and leveraging infrastructure as code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tools, significantly improving deployment speed and reducing manual intervention in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reviews and blameless postmortems, fostering a culture of accountability and transparency to promote continuous improvement in operational practices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definition and implementation of monitoring frameworks using industry-standard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visibility of system health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documentation for operational standards and runbooks to facilitate consistent onboarding and knowledge transfer among team members and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peers on best practices in observability, incident management, and operational excellence, contributing to the team's technical growth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reliability improvements across scoped systems, delivering innovative solutions to complex technical challenges and positively influencing team strategy and direction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disaster recovery and tabletop exercises, enhancing team preparedness and response agility for potential disruptions in cloud service operations and regulatory compliance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product, engineering, and laboratory teams to align operational practices with regulatory requirements, promoting safe and reliable engineering culture in clinical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containerized applications, enhancing deployment strategies and scalability of services within regulated production environments for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dashboards for real-time monitoring and alerting, ensuring prompt attention and remediation of incidents impacting system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that developed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tools that facilitate planning, bidding, and digital contracting for construction projects, ensuring operational excellence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tools to streamline software delivery processes for state and local government clients, increasing the quality and speed of project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incident management and rapid response frameworks across all development cycles, maintaining operational integrity within construction management applications and ensuring timely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key performance metrics and reliability indicators for projects, aligning technical solutions with business objectives and driving improvements in project delivery methodologies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client teams to refine product features based on user feedback, enhancing the functionality and usability of planning and management applications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development team, advocating for iterative development practices and continuous delivery of small, functional software increments.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internal tools that improved project handling efficiency, which included comprehensive dashboards for tracking project metrics and enhancing client engagement throughout the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and validation processes for software solutions to meet compliance and external audit requirements specific to the civil and construction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university partnerships to enhance research capabilities, focusing on improvements in construction technology and project management approaches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mechanisms within project management software, allowing end-users to communicate issues and suggestions directly to development teams for real-time enhancements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knowledge-sharing sessions with diverse teams to spread awareness about new technologies and improve cross-team collaboration on integrated project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several routine administrative tasks within the software deployment cycle, facilitating more efficient use of resources and minimizing roadblocks in project timelines, fostering a culture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