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software development experience specializing in web and mobile applications. Proficient in Typescript, PostgreSQL, HTML/CSS, and focused on building scalable SaaS platforms. Demonstrated ability in leading teams, designing innovative features, and ensuring high-quality software delivery while fostering a collaborative engineering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HTML, CSS, Python, Java,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Git, JIRA, Confluence,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features in alignment with product goals,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maintainability, and driving user engagement with the web and mobile platform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provided feedback on code submissions from other engineers, focusing on adherence to coding standards and best practices, fostering a positive and growth-oriented engineering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designers, and stakeholders to translate business and user requirements into technical specifications, effectively prioritizing projects that enhance platform usability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entire software development lifecycle, from requirement analysis to deployment in production environments. Ensured robust testing and code quality through continuous integration and deployment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facilitating their technical growth and onboarding, while sharing insights on building scalable systems and tackling complex software challenges in a friendly, supportive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sessions to shape the engineering roadmap, aligning technical initiatives with business objectives that promote both team success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data integrity and performance optimization while participating in architecture discussions to enhance scalability and reliability of the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compatibility across various devices, enhancing accessibility and user experience in alignment with the company’s commitment to inclusivity.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in improving system security and user privacy by integrating best practices in software development and conducting thorough code reviews with a focus on security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external partners and community forums to gather feedback, adapting development strategies and embracing an agile approach to refine product features based on real-world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documentation strategy for internal software systems, streamlining knowledge transfer and aiding future development initiatives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experimentation and innovation by introducing regular brainstorming sessions where engineers could propose new features and improvements to engage with user feedback more meaningfully.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in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caching mechanisms and ensuring high availability for smooth operations during peak usage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accessibility tools within the development process, aligning with company commitments to create software that is usable by all individuals regardless of their 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updates and challenges to stakeholders, ensuring transparency and building trust in the engineering team's capabilities to deliver on commitments.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applications for the civil IT sector, providing digital solutions for construction management through the effective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internal teams to gather requirements and translate them into features, streamlining workflows for bidding and inspection processes within construction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in project management, ensuring that the development process was aligned with client expectations while maintaining a focus on high-quality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JavaScript frameworks to create intuitive user interfaces for civil IT applications, significantly enhancing user interaction and satisfaction through thoughtful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with senior developers, promoting development standards and quality assurance practices to maintain a robust codebase that meets industry compliance and operational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convert legacy systems into more modern applications through integration with cloud-based solutions, significantly improving overall platform performance and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that facilitated paperless contracting processes, directly impacting efficiency and reducing administrative overheads for clients operating in civil engineering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continuous integration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streamlined efforts in collaboration among distributed teams, enhancing operational efficiency across development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key features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in production and growth of stakeholder confidence in the deployed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and learning of emerging technologies in civil engineering IT solutions, exploring how to incorporate advancements into existing software to stay competitive 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industry-specific practices and technological tools, fostering a knowledge-sharing environment that promotes continuous learning and growth as part of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training sessions for clients to outline the capabilities of the developed applications, enhancing their utilization and ensuring they derived maximum value from the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