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building scalable web and mobile applications. Proficient in modern frameworks and development practices, with a strong focus on mentoring and collaboration within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HTML5, CSS3, Bootstrap, Material-UI,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.NET, Java, Express.js, GraphQL, REST APIs, Microservices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Azure Functions,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NoSQL, Databricks, Data Pipelines, Analytics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Git, JIRA, CI/CD, Azure DevOps, Grafana, Agentic SDLC, Cloud Monitoring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Independently designed and delivered complex full-stack features, focusing on scalable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optimal performance and accessibility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of multiple applications,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reusable UI components which significantly improved development speed and user experience consistency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RESTful and GraphQL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interactions between the client-side framework and the backend servers, thus enhancing data retrieval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AI-assisted development tools,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 Enterprise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rapid prototyping and efficient coding practices among peers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deployment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seamless integration of applications with cloud functionalities which significantly reduced time to market for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deployment processes that improved release reliability and developer productivity while minimizing production downtimes.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pair programming sessions while promoting the use of best coding practices, resulting in elevated skill levels and team cohesiveness.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incorporate feedback into application designs, ensuring the delivered solutions met business needs and aligned with technical standards as defined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microservices architectures that supported scalability across various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performed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infrastructure as 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allowed for standardized and streamlined deployment processes across multiple cloud environments, enhancing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data models and managed relational databases, ensuring effective data management practices facilitated by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performance monitoring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insights into application health and behavior that led to rapid issue identification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data-driven applications in cloud environments,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and analytics, transforming raw data into actionable insights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data platforms for integrating AI capabilities, managing large-scale data pipelines and analytics service, advancing application intelligence and user engagement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executed a series of responsiveness tests to ensure cross-device compatibility of applications designed, adhering to best practices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optimizing web applications for mobile responsiveness and performance based on industry-leading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scalable server-side applications that supported intuitive user experiences for clients in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several full-cycle project deliveries focusing on best practices in software development, infrastructure, and coding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projects that revolved around Civil IT solutions, focusing on the planning and construction management phases by integrating digital tools for effective collaboration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retrieval, which enhanced the application performance during peak usage times, positively impacting user satisfaction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architectural discussions on data modeling and the design of cohesive microservices that streamlined operations within the construction management systems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professionals to develop software that addressed real-world issues, leveraging strong relationships to refine user stories and feature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CI/CD integration by introducing automated testing protocols within application lifecycle management frameworks, enhancing deployment frequency and dependability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extensive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code quality and reliability of applications developed, thus fostering greater client trust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 improve the initial onboarding process for new hires, I designed detailed internal documentation, outlining best practices and common development workflows that increased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effectively, engaging in regular sprint planning, retrospectives, and daily stand-ups, ensuring alignment with project goals and sprint metrics were achieved consistently.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team building through workshops and training sessions on modern full-stack development practices and usage of AI tools like GitHub Copilot.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