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Senior Software Engineer with over 11 years of experience in software development, specializing in web and mobile applications. Proficient in building scalable, high-performance applications using React, Ruby on Rails, and TypeScript. Strong collaborator with a proven ability to mentor junior engineers and drive technical direction and code quality, striving for simplicity and high reliability in all endeavors.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HTML5, CSS3,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Rails, Redux, Node.js, Express.js,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 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high performance and maintainability while collaborating closely with product designers to create an engaging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scalable design system that prioritized reusable components, significantly enhancing the efficiency of cross-team collaboration and reducing duplicated efforts in UI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constructive feedback on code quality and best practices, fostering a culture of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RESTful APIs which served as crucial building blocks for various frontend features and integrations with external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the front-end codebase, resulting in faster load times and a smoother user experience for thousands of active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focused on best practices, maintaining high standards of code quality, and ensuring adherence to the principles of simplicity and design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cross-functional teams to identify customer pain points and produce valuable software solutions while fostering strong relationships that enhanced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and maintained thorough documentation for developed features, enabling easier onboarding for new team members and ensuring long-term maintainability of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significantly reducing time to market for new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knowledge-sharing sessions to promote the latest industry trends and tools, cultivating a collaborative environment aimed at continuous improvement of technical skills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Debated technical approaches in team meetings, contributing to architectural decisions that align with the company’s goals and objectives and driving both tactical and strategic product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collaboration with designers to visualize component implementations, reinforcing the connection between design and development efforts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customers to gather feedback on software features, translating user insights into actionable product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for integration into the development workflow, ensuring that best practices were implemented and standardization achieved across the product and engineering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 culture of psychological safety within the team, enabling an environment where ideas could flourish, and every member felt confident to contribute.”],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experience_second=[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design and implementation of workflow automation tools for the civil IT sector, enabling effective project management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features for digital solutions supporting construction management processes, streamlining project workflows for clients in the architecture, engineering, and construction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enhance bid tracking and management applications, contributing to improved operational efficiency in civil IT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services, ensuring integration with front-end technologies and facilitating seamless data exchanges in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test-driven development approach to ensure robust, high-quality code and to reduce support issues once features were deployed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stakeholders to clarify feature requirements and translate them into well-structured technical specifications, fostering collaboration with varying levels of business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improvements in existing legacy systems to enhance stability and reliability, integrating contemporary coding practices and modern frameworks into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cloud-based solutions to enhance application performance and scalability, promoting resilience and operational efficiency in civics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reviews, showcasing product iterations and responding to stakeholder feedback to rapidly adapt features and reduce time to market for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software lifecycle management processes, focusing on continuous integration and deployment practices to facilitate streamlined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optimize software features for better usability, resulting in increased customer satisfaction and long-term partnerships within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new features and best practices, assisting users in maximizing the potential of the developed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