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specializing in web and mobile applications. Proficient in building scalable solutions using modern technologies while ensuring collaboration and adaptability within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 Python, SQL, HTML5, CSS3,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Redux, TailwindCSS, Jest, Bootstrap, Radix 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.NET, Entity Framework Core, Node.js, GraphQL, Web APIs, RESTful 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Cloud:</w:t>
      </w:r>
      <w:r w:rsidRPr="003813CA">
        <w:rPr>
          <w:rFonts w:ascii="Arial" w:eastAsia="Century Gothic" w:hAnsi="Arial" w:cs="Arial"/>
          <w:sz w:val="22"/>
          <w:szCs w:val="22"/>
        </w:rPr>
        <w:t xml:space="preserve"> PostgreSQL, Azure, SQL Server, MongoDB, AWS,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GitHub Actions, Docker, Kubernetes, CI/CD, JIRA, Agile, Scrum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complex application architectures integrating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innovative solutions that address evolving healthcare data integration trends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code reviews embracing a culture of continuous improvement and technical exploration among cross-functional teams, thereby enhancing software quality and team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similar frameworks, significantly reducing bugs and improving maintainability of front-end and back-end services in complex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business stakeholders to define requirements, adapting to various project needs and ensuring solutions delivered meet evolving healthcare industry standards and user experience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scalable systems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architecture to improve inter-service communication, scalability, and performance across deployed applications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proactive monitoring solutions in collaboration with platform engineers, ensuring uninterrupted service and identifying potential issues prior to affecting end-user experiences via production monitoring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onboarding and mentoring of junior developers, instilling best practices within the team around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providing guidance on industry-standard tools and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communication throughout project lifecycles, utilizing various project management methodologies, ensuring technical alignment and timely delivery of features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CI/CD pipelines, enhancing deployment efficiency and ensuring compliance with organizational quality standards and industry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strategic planning of software engineering practices, refining internal standards for data handling and enhancing the quality of data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facilitated workshops on the adoption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promoting a culture of adaptability and constant learning across teams amid shifting project landscapes.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architecture documentation detailing system components, technologies used, and best coding practices for future reference and team training.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market research on emerging technologies and trends within the digital health landscape, applying knowledge to adapt solutions aligning with CCHMC's vision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Simplified user interfaces using </w:t>
      </w:r>
      <w:r w:rsidRPr="003813CA">
        <w:rPr>
          <w:rStyle w:val="span"/>
          <w:rFonts w:ascii="Arial" w:eastAsia="Century Gothic" w:hAnsi="Arial" w:cs="Arial"/>
          <w:b/>
          <w:bCs/>
          <w:sz w:val="22"/>
          <w:szCs w:val="22"/>
        </w:rPr>
        <w:t xml:space="preserve">TailwindCSS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modern frontend libraries, enhancing usability and accessibility, adhering to best practices in building responsive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engineering teams to refine data management strategies, ensuring user-centric solutions meet organizational and clinical objectives for healthcare data integration.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engineering projects, focusing on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to facilitate paperless contracting processes and improve digital interaction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backend capabilities with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database systems, ensuring optimal data management and reporting functionalities for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solutions leveraging </w:t>
      </w:r>
      <w:r w:rsidRPr="003813CA">
        <w:rPr>
          <w:rStyle w:val="span"/>
          <w:rFonts w:ascii="Arial" w:eastAsia="Century Gothic" w:hAnsi="Arial" w:cs="Arial"/>
          <w:b/>
          <w:bCs/>
          <w:sz w:val="22"/>
          <w:szCs w:val="22"/>
        </w:rPr>
        <w:t xml:space="preserve">Entity Framework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interactions, enhancing performance and facilitating complex queries within applications tailored for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align software development efforts with project requirements, adapting to the specific needs of planning and inspection workflows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streamline development and project execution, ensuring timely delivery while fostering teamwork and accountability among engineers and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CI/CD tools into the development process, automating the deployment pipeline and significantly enhancing release management for web-based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utilizing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tests in front-end applications, ensuring code reliability and compliance with project specifications during various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collaborative coding and maintaining high standards of code cleanliness across multiple projects in a dynamic team setting.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for RESTful API development, enhancing the interaction between front-end user interfaces and back-end services for seamless data retrieval and representation.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reporting modules in applications that assist civil engineering firms in managing project bids and specifications accurately, leveraging technologies suited to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applying principles of responsive design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tailoring applications to meet diverse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through training and seminars on the latest trends in software engineering and civil IT, advancing personal and team competencies to deliver innovative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