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of software development expertise, specializing in converging web and mobile applications. Proven track record in deploying customer integrations and leading technical engagements for impactful outcomes in the field of engineering AGI.</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TypeScript,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Django, Flask, Vue.js,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Azure, Jenkins,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Technologies:</w:t>
      </w:r>
      <w:r w:rsidRPr="003813CA">
        <w:rPr>
          <w:rFonts w:ascii="Arial" w:eastAsia="Century Gothic" w:hAnsi="Arial" w:cs="Arial"/>
          <w:sz w:val="22"/>
          <w:szCs w:val="22"/>
        </w:rPr>
        <w:t xml:space="preserve"> RESTful APIs, WebSockets, SOAP, gRPC, Apache Kafka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of customer integrations by scoping technical requirements, designing workflows, and managing production rollouts through continuous integration/continuous deployment (CI/CD) pipelines ensuring delivery of high-quality engineering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cross-functional teams to design architectures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Archie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customer data, ensuring a seamless flow of information and enhancing user experience with innovative AI-driven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state-of-the-art engineering applications, enabling rapid prototyping and development of end-to-end customer solutions in various engineering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user research and iterated on product features based on real-world feedback,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maintain flexibility and quickly refine customer engagements.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lead technical contact for customer engagements, utilizing problem-solving skills to navigate complex challenges and drive integration of advanced engineering AI tools into industrial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implementation of best practices in software development and deployment, contributing to the establishment of a culture of continuous learning and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platforms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scalability and performance, allowing customers to seamlessly integrate with existing infrastructure and maximize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training to junior engineers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deployment strategies, fostering a collaborative environment focused on innovation and efficiency in engineering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intelligent data processing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analytics on engineering data for actionable insights and significant business transformation for customers.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unit and integration testing frameworks ensuring code quality and reliability across multiple development stages, significantly reducing deployment issues and improving overall product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strategy sessions and technology roadmap discussions, contributing technical insights and innovative ideas aimed at revolutionizing the future of physical engineering through AI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systems and processes, emphasizing clarity and ease of understanding for team members and stakeholders, ensuring knowledge transfer and robust operational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changes and technology evolution by staying current with industry trends in AI and software engineering, identifying opportunities for integrating cutting-edge techniques within the engineering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troubleshooting and debugging of complex systems to ensure smooth operation of customer implementations, fostering trust and reliability through effective and efficient technical support.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system performance metrics and feedback to continue enhancing integration methods, ensuring that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Archie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consistently delivered significant real-world engineering value to diverse customers.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web applications for civil engineering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accessibility for planning and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a robust infrastructure that supports workflows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efficient data retrieval and processing.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civil engineers to define technical specifications and develop software solutions that address project requirements, utilizing logical design documentation and diagrams.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software projects, ensuring high levels of code quality and reliability for applications in a highly regulated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functionality in construction management applications, improving data flows with inspection and paperless contracting systems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urban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application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smooth customer experiences, reducing overhead and improving scalability for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planning and execution of major software releases, coordinating between development, quality assurance, and deployment teams to mitigate risks and enhance operational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 workshops to gather feedback on current tools, applying insights to enhance the service offerings and technological framework of engineering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software adoption initiatives for civil engineering firms, conducting training sessions that empowered users to realize the full potential of digital solutions in construction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proprietary bidding management engine,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tendering processes and improving overall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an interdisciplinary team focused on improving user journeys and interfaces, resulting in enhanced engagement and usability of engineering applications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analysis of digital workflows in civil infrastructure projects, utilizing insights to inform design methodologies and continuous improvement strategies across engineering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