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Dynamic and experienced Senior Software Engineer with 11 years in software development, specializing in web and mobile applications. Proficient in fullstack development with a focus on React, Node.js, Python, and SQL. Strong background in deploying innovative features while collaborating effectively with distributed teams. Aiming to leverage technical acumen to contribute significantly at dbt Labs.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Python, SQL, Go, Java, Ruby, Bash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Node.js, Express, Django, Flask, Redux, Bootstrap, Tailwind 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Kubernetes, Docker, Terraform, Heroku, Jenkins, Git,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ElasticSearch, Firebase, SQLite, Oracle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GitHub, JIRA, Slack, Figma, Postman, Visual Studio Code, Angular, GraphQL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deployed modular features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enabling seamless interaction for thousands of data teams through efficient UX/UI enhancements and agile development processes to ship products rapidly.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fullstack solutions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backend services to enhance performance and data processing in a cloud-native ecosystem with optimal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cross-functionally to interface with product and design teams to identify user requirements, translating ideas into technical specifications for building robust applications that delight customers.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maintain infrastructure for applications, ensuring high availability and performance standards while continuously optimizing resource usage for cost-effectiveness.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CI/CD pipelines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resulting in accelerated deployments and reduced regression times, fostering innovation in product development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transition to an agile workflow,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Scrum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that encouraged rapid iteration, release planning, and stakeholder collaboration across distributed teams around the globe.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best practices in software engineering, mentoring junior engineers in understanding coding standards, enabling knowledge transfer and fostering a collaborative team environment for improved output.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orchestrating containerized applications, ensuring efficient deployment processes and simplifying our development workflows while maintaining application reliability and scalability.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application security by integrating authentication and authorization protocols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OAuth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JWT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user data protection and compliance with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Analyzed user feedback and implemented iterative improvements through A/B testing and data analytics tools, enhancing user satisfaction and feature adoption across products.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open-source community by sharing innovative solutions and improvements made to internal libraries, reflecting commitment to code transparency and collaboration among analytics practitioners.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fullstack applications for civil IT solutions,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seamless data integration and intuitive user experiences in construction management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architects and engineers to translate user requirements into technical specifications, ensuring the development of comprehensive digital solutions for bidding and inspection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system performance by optimizing existing code and refactoring applications, adopting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frameworks that facilitated sharing of knowledge and team collaboration across diverse functional areas.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RESTful APIs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enable communication between frontend and backend services, contributing to efficient data flow and improved application responsiveness in digital contracting.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database design and optimization initiatives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high data integrity and performance while supporting functionalities like paperless workflows and document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software developers in coding standards and software development practices, fostering a culture of continuous learning and improvement 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deployments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consistent environments for application testing and production, promoting a more streamlined development pipeline.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user acceptance testing and feedback sessions with clients to ensure that solutions met their requirements, significantly enhancing the satisfaction with deliverables.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conduct regular code reviews, maintaining high-quality coding standards and promoting adherence to best practices within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Confluence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 and facilitate communication among stakeholders, enhancing clarity and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integration layers to connect existing systems with new technologies, ensuring a smooth transition process and minimizing disruption in ongoing projects for civil infrastructure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design and implementation of scalable data architectures, supporting civil project management applications by proactively identifying performance bottlenecks and resolving them efficiently.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