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comprehensive experience in software development focusing on web and mobile applications. Expertise in designing, developing and deploying scalable backend systems, proficient in modern programming languages and cloud-native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JavaScript, C#,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APIs:</w:t>
      </w:r>
      <w:r w:rsidRPr="003813CA">
        <w:rPr>
          <w:rFonts w:ascii="Arial" w:eastAsia="Century Gothic" w:hAnsi="Arial" w:cs="Arial"/>
          <w:sz w:val="22"/>
          <w:szCs w:val="22"/>
        </w:rPr>
        <w:t xml:space="preserve"> REST API, GraphQL, gRPC, SOAP, WebSockets, Microservices,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Firebase, Oracle,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AWS, Azure, Docker, Kubernetes, CI/CD,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Real-Time Processing:</w:t>
      </w:r>
      <w:r w:rsidRPr="003813CA">
        <w:rPr>
          <w:rFonts w:ascii="Arial" w:eastAsia="Century Gothic" w:hAnsi="Arial" w:cs="Arial"/>
          <w:sz w:val="22"/>
          <w:szCs w:val="22"/>
        </w:rPr>
        <w:t xml:space="preserve"> Apache Kafka, RabbitMQ, Google Pub/Sub, Redis Pub/Sub, MQTT, NATS, Stream Processing, Apache Flink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Security:</w:t>
      </w:r>
      <w:r w:rsidRPr="003813CA">
        <w:rPr>
          <w:rFonts w:ascii="Arial" w:eastAsia="Century Gothic" w:hAnsi="Arial" w:cs="Arial"/>
          <w:sz w:val="22"/>
          <w:szCs w:val="22"/>
        </w:rPr>
        <w:t xml:space="preserve"> Load Testing, Caching, OAuth, JWT, Encryption, Security Auditing, Data Optimization,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API services for a high-traffic cloud-based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front-end and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architectures based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resilience and deployability in a cloud-native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an agile environment to define project specifications and implement robust backend solutions aligned with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for automatic deployment and testing of all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heavily reducing manual deployment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event-driven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asynchronous processing of business-critical data across multiple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database performance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indexing strategies and query restructuring to enhance data retrieval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architectural discussions, promoting best practices in coding and system design to uphold high-quality code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backend services, improving team onboarding and project knowledge sharing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authentication, fortifying the application against unauthorized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observability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monitoring, logging, and alerting protocols to ensure high availability and performance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bottlenecks and performance issues, applying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profiling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certain applications to reduce costs and improve scalability as traffic patterns demanded.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workshops and training sessions on emerging technologies, focusing on AI-driven development tools to enhance backend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backup and disaster recovery solutions to ensure data integrity and compliance across all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development and fostering a collaborative team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the development of a web-based application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project planning and reporting,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implementing RESTful services that integrated seamlessly with frontend components, primarily focusing on delivering high-quality user experiences across web and mobile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 management systems for construction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fast data retrieval and efficient document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by refactoring them into modern microservices,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to improve scalability and maintainability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continuous integration strategies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robust version control and collaboration culture among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practices, including unit and integration testing, in addition to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Java-based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digital contractor management solutions, translating business needs into technical specifications that guided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conducting extensive load testing and using profiling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JProfiler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rectify slow database queries.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framework audits for applications, ensuring compliance with necessary regulations and enhancing overall application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messaging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processing for applications requiring instant notifications and updates during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advanced caching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significant decrease in application response times and improved server load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 efforts that led to successful project delivery that exceeded client expectations and established strong client relationships.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