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specializing in embedded systems, 5G/LTE modem integration, and hybrid connectivity solutions. Proven track record of architecting complex device-side software platforms, emphasizing modular architectures and performance optimization for resource-constrained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Go, JavaScript, HTML/CSS,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 Kernel, Device Drivers, Embedded Systems, RTOS, BSP Development, SDK Creation, System Programming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5G NR, LTE, 3GPP, Protocols, NAS, SDAP, RRC, PDCP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Agile, CI/CD, Yocto, Buildroot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Interaction: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PCIe, USB, SDIO, UART, GPIO, MIMO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Modular Architecture, APIs, Middleware, Reference Design, Test Suites, Performance Optimization,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modular software architectures for cutting-edge 5G device platforms, ensuring reusability and high-performance tailored to the specific markets of automotive, aviation, and maritime applications across multiple types of connectivity.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industry-leading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5G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chipsets from vendors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Qualcomm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MediaTek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novel hybrid connectivity solutions and optimizing software components for improved latency and resource management in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device drivers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kernel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interfaced seamlessly with various 5G modem technologies, supporting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efficiency and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software abstraction layers to decouple application logic from hardware implementations, promoting a modular and scalable framework capable of supporting diverse customer premises equipment (CPE)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comprising hardware engineers and product management to define technical requirements and provide a clear vision for device functionality, ensuring high quality in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modern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5G device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them in the design and implementation of core architectural components and hardware-software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reference software architectures as templates for partner-developed devices, generating documentation and build tools ensuring adherence to industry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3GPP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 frameworks for validating the performance and compatibility of device software components, including regression testing to catch defects early in the integration phase of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profiling, utilizing tools to measure throughput and optimize runtime efficiency for under-resourced devices in embedded environments with strict power parameters.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definitions to facilitate the seamless interaction between various software modules, ensuring scalability and long-term maintainability of evolving software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hardware-software integration issues through systematic debugging and iterative troubleshooting processes, enhancing overall system stability and reliability during field trials.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to provide technical guidance on reference designs, fostering collaboration and knowledge sharing to improve overall software quality and market fit.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technical specifications and design choices meticulously to ensure clarity and preservation of critical information for future reference and smart adaptations.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industry trends in wireless communication technologies to inform strategic decisions about enhancements and future product lines, moderating discussions with stakeholders on potential impact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leadership in engineering, driving a culture of innovation, adaptability, and collaboration among multi-disciplinary teams focused on delivering high-quality software for 5G devices.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device drivers for embedded systems focusing on civil IT solutions, enhancing construction management software with real-time communication capabilities in project bidding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requirements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innovative features in digital solutions that streamlined project management and contract administration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for software validation ensuring compliance with industry standards, facilitating the quality assurance of software modules related to civil engineering applications under various deployment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debugging processes for cross-platform applications, focusing on resolving issues in civil IT software that enhanced performance and compatibility with local infrastructure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documentation and training materials, empowering internal teams and civil engineers to leverage sophisticated software features effectively in the field and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promoting transparency and improved communication within development teams to enhance collaborative efforts in delivering civil infrastructure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of third-party APIs for data exchange within civil IT systems, ensuring seamless workflows between different software applications used for planning and bidding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identified optimization opportunities in existing civil IT applications, implementing software updates that significantly reduced manual processing and increased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in civil engineering for feedback on software features, translating user input into actionable development tasks that strengthened application usability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assessments of digital solutions implemented in construction management, ensuring adherence to safety regulations and enhancing data protection measures for project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 on best coding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fostering a collaborative environment that encouraged continuous improvement and innovation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interfaces for applications in civil IT, bridging gaps in user experience with intuitive designs and responsive functionalities that improved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