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applications, specializing in backend development with Ruby and Ruby on Rails. Proven record in delivering high-quality software, collaborating across teams, and enhancing user experience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Rails,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GraphQL, RESTful APIs,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that maintain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distilling core customer interactions into user-friendly features, ensuring alignment across product ops, design, and sales to meet the needs of our client base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insights from previous experiences and encouraging adaptable coding techniques that emphasize writing clean, maintainable code through best practices in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continuous deployment practices by utilizing modern DevOps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development workflows and reduced time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documentation and assessments to improve the user experience across the developer dashboard and SDKs, while increasing user satisfaction through iterative feedback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civil IT solutions, improving functionalities for planning, bidding, construction management, and inspection which augmented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frontend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smooth data flows with backend systems and enhancing overall software performance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target users to understand requirements for software development projects, translating needs into technical specifications, ensuring all user stories are accurately captured and effectively managed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ensured data integrity across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reliable data access methods required for project phases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cycles that focused on rapid delivery of fully functional software,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maintaining an organized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