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developer with over 11 years of experience in building, optimizing, and maintaining web and mobile applications. Proven expertise in developing analytics-driven solutions using a strong foundation in BigQuery, PostgreSQL, Ruby on Rails, and Google Cloud Platform. Adept at transforming raw data into actionable insights through effective ETL/ELT processes and data visualization techniques, with a startup-minded approach to drive results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Ruby, Python, SQL, HTML/CSS,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Stimulus.js, Microservices,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BigQuery, PostgreSQL, Apache Kafka, Airflow, Talend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Looker, Power BI, Google Data Studio,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 Code, Git, JIRA, Confluence,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end-to-end analytics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high-volume data processing and transformed data into impactful visualizations for stakeholders and clients, amplifying decision-making processes through data-driven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backend systems while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Stimulus.js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frontend interfaces, enhancing user engagement and improving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multidisciplinary teams to produce streamlined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high-quality data flows that supported marketing attribution strategies and improved advertising campaign effectiveness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operated efficiently under heavy load, maintaining rapid query performance for large-scale advertising datasets while minimizing latency and maximizing data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innovate backend solutions, contributing significantly to the architecture of scalable and maintainable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lifecycles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iteration and collaboration, while prioritizing features that drive real-time reporting on campaign performance metrics across multiple channels.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state-of-the-art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insights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predictive analytics capabilities, helping clients optimize their OOH advertising strategies using cross-channel attribution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Advertising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AdWords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Facebook Ads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our analytics tools, providing comprehensive insights into campaign performance and customer behavior.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data science teams to productionize machine learning models that connected offline advertising efforts to online behavioral outcomes, ensuring robust insights that enhance ROI.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accuracy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reliability in customer-facing analytics, managing support tickets and troubleshooting issues to uphold operational excellence in data reporting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scalability enhancements across the infrastructure, driving efforts that resulted in better data processing and visualization experiences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development best practices and collaborative tools, fostering continuous improvement and knowledge sharing across the engineering team for sustained growth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refined our existing analytics infrastructure, focusing on enhancing efficiency, scalability, and quality of data to meet evolving enterprise needs and market demands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customer-centric approach by utilizing feedback to iterate on analytics features, driving high-impact enhancements that align with user needs and business objectives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the lead engineer for major feature releases, ensuring that deployments were executed smoothly, with full testing and validation procedures in place, while preparing teams for successful launch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user experience while ensuring compliance with civil IT standards for planning and project management in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RESTful APIs to facilitate data exchange between different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database operations, significantly enhancing the data integrity across all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tracking features within civil IT applications, assisting clients in better managing project bids and contracts through optimized digital solutions that catered to various governmental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efforts to migrate legacy systems to modern cloud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improving system resilience and uptime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civil engineers and product managers to gather requirements, informing the design and functionality of applications aimed at enhancing planning efficiency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gather and process project data, enabling comprehensive reporting capabilities while ensuring that data remained actionable and aligned with client objectives and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project rituals to prioritize development efforts based on iterative feedback from stakeholders and end-users, reinforcing the importance of adaptability in rapid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through rigorous testing and code reviews, deploying performance optimization techniques that improved application response times under significant user loads and data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an integrated paperless contracting solution, supporting automated workflows that increased transparency and efficiency in procurement processes for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advanced data modeling techniques to support client analytics, creating actionable insights from the data collected, enabling them to make informed decisions in project execution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wireframes and prototypes for new features, using iterative design processes and user feedback to enhance usability in digital platforms for civil infrastructure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project documentation and technical specifications for all applications developed, ensuring that the knowledge was preserved and easily accessible for future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