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cloud infrastructure and scalable software applications. Proven track record in designing and maintaining robust systems using AWS, machine learning, and data processing technologies. Adept at collaborating with cross-functional teams to deliver innovative solutions that enhance user engagement and drive conversion metrics. Passionate about solving complex problems and improving system reliability through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TypeScript, C#, Ruby,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React, Angular, Node.js, Express.js, HTML5, CSS3,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MySQL, PostgreSQL, MongoDB, Redis, Kafka, Elasticsearch,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Slack, Visual Studio, Eclipse, IntelliJ IDEA,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distributed cloud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high-availability applications, significantly improving system resilience and performance across multiple microservices and services fit for dynamic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deployment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release processes and enhancing integration efficiency while ensuring reliable application functionality under various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define and prioritize features, contributing to the engineering culture within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aligning technical specifications with business objectives to achieve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debugging and troubleshooting infrastructure issues, employing observability practices alongside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and customer support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industry trends, implementing best practices in cloud infrastructure management to optimize deployment strategies and reduce downtime in client-facing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fostering knowledge sharing among teams while ensuring adherence to coding standards and encouraging collective accountability for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frameworks, enabling enhanced data analytics and user personalization features that improved end-user engagement metrics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and reusable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development speed and reduce redundancy across multiple projects, resulting in cleaner code and efficient maintenance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training materials for internal knowledge bases, ensuring the team can swiftly onboard new engineers and maintain a high level of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automation within engineering workflows, leading initiatives that improved project turnaround times and cultivated a mindset of continual improvement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design principles and cloud technologies, empowering them to take ownership of projects while enhancing team capability and fostering their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data engineers to refine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leveraging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pipelines for faster retrieval and processing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the integration of enterprise-level solutions, offering technical expertise in cloud strategies to support their digital transformation objectives and drive business outcomes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the engineering roadmap contributing to strategic planning sessions aimed at aligning technical growth initiatives with overarching business targets, ensuring long-term effectiveness and market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knowledge-sharing sessions on advancing software engineering practices and cloud technologies, enhancing team skills and promoting proactive solutions to emerging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lifecycle while working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digital solutions for civil IT projects focusing on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to facilitate paperless contracting processes, significantly reducing administrative overhead and improving efficiency in project management workflows across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and translate them into technical specifications, ensuring developed solutions align closely with customer needs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build scalable solutions for data management, addressing specific needs for robust reporting and tracking in civil engineering projects delivered to enterprise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provided constructive feedback to peers on best practices in software methodologies, enhancing team performance and maintaining high standards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existing applications by refactoring legacy code, introducing modern frameworks and tools such as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maintainability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cross-functional teams to implement agile methodologies, promoting a collaborative work environment that emphasized adaptability, continuous improvement, and rapid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support by troubleshooting complex software issues, utilizing a thorough understanding of infrastructure and application design to develop well-informed solutions swiftly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tools into web applications, providing valuable geographical insights and data visualization capabilities that facilitated informed decision-making for planning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that helped streamline communication between front-end and back-end systems, enhancing scalability and responsiveness of civil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sharing initiatives focused on emerging technologies, enhancing the team's capability to leverage innovative solutions while encouraging a culture of learning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user manuals and training documentation, enabling end-users to navigate and utilize software solutions effectively, thereby boosting adoption rates within client organizations.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