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building complex web and mobile applications. Proven success in scaling backend systems and collaborating across functional teams to enhance product quality and user experience. Excels in adopting modern cloud-based technologies for efficient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Go,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React, Angular, Vue.js, Redux,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Cassandra, Elasticsearch, Redis, MySQL, SQLite,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Jenkins, Git,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GraphQL, Event-driven Architecture, Serverless Computing, CI/CD, CQRS, Temporal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participant data for high-traffic applications in alignment with business objectives and user needs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evolve backend systems into microservices, leveraging cloud-native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deployment and scaling of services while enhancing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and data ingestion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speed and reliability for over seven million user interactions annually whilst promoting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clean code principles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development process, elevating the overall coding standard within the team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gather requirements, validate features, and ensure engineering outputs meet customer expectations, fostering a culture of continuous feedback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pipeline automation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optimizing deployment processes and ensuring consistency across codebase and development environments while reducing manual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the feature set of applications, maintaining clear documentation, and improving developer experience for future maintenance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search functionality on user data and tailoring search engines to enhance user experience significantly in response to real-time feedback from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for various backend services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metrics through rigorous monitoring and fine-tuning.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sprint reviews and daily stand-ups to facilitate team alignment, identifying blockers while fostering an environment of accountability and transparency in all phases of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efforts to shift from monolithic to a microservice architecture, significantly increasing team productivity and allowing for independent scaling and resilience of various components of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refactoring of legacy codebases using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smoother onboarding process for new team members owing to increased maintainability and clearer documentation standards previously overlooked.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quicker turnarounds on incident responses and enhancing operational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workshops, enhancing knowledge in distributed systems and applying these principles in our backend engineering processes to stimulate innovative solutions and product evolution.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projects aimed at enhancing service infrastructure, thriving in an agile environment, and developing features that scale with organizational growth trajectories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series of digital solutions for civil IT, creating backend services for construction management systems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seamless user interactions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API design and implementation for bidding and inspection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focusing on providing robust data management solutions and enhancing user engagement through intuitive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data analysis tools backed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varied datasets into singular platforms to streamline construction project workflows and reduce operational redundancies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to ensure data integrity and optimized storage for complex project data structures while coordinating with front-end teams for smooth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by refactoring legacy code and optimizing query performance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response times for users accessing critical project management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user requirements and translate them into technical specifications, enhancing user satisfaction through tailored solutions that addressed specific pain points.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integrations between diverse legacy systems and new applications within civil IT, ensuring the reliable operation of interdependent systems to maintain operational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deploying robust mobile backend services for construction management apps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user-centered design and effective communication strategies to interact with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emphasizing the importance of coding standards within the engineering domain and cultivating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utilizing logging frameworks and application performance monitoring tools to swiftly identify and solve issues that impact end-user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UI testing frameworks by integrating automated testing codes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across multiple application features before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reporting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aggregate project data from various sources, facilitating access to critical metrics for team leads and decision-makers.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