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developing web and mobile applications. Proficient in creating APIs, leveraging Python for back-end services, and refactoring large-scale systems. Familiar with AWS Elastic Beanstalk, Selenium, and Beautiful Soup, coupled with a strong command of web crawling techniques. A strong collaborator who excels in optimizing performance and reducing costs, dedicated to producing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Express, Pandas, Beautiful Soup,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Elastic Beanstalk, AWS Lambda, Docker, Kubernetes, Terraform, Jenkins, Git,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Amazon RDS, AWS Redshift, DynamoDB,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TDD, Agile methodology, Microservices architecture, SOLID principles, Code reviews, Version control,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for new and existing products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to improve maintainability and scalability, adopting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structural consistency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Elastic Beanstalk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optimizing deployment processes for microservices while significantly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crawling and data processing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Beautiful Soup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deep insights into online content for users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APIs with front-end technologies,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cost analyses for applications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reductions in monthly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agile practices, enhancing overall team productivity through effective collaboration and facilitating discussions centered around code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integration/delivery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rigorous testing and prompt releases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monitoring strategies using AWS CloudWatch, resulting in improved system observability and quicker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documentation best practices, providing clear, concise guides for code usage and APIs for developer ease of access and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that emphasized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output and discipline around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tools and technologies, integrating innovations into existing codebases to streamline workflows and improve end-user experiences through tailored, feature-rich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team engagement and communication, fostering a positive and innovative atmosphere that led to boosted team morale during challenging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code integrity and organized project management during all phases of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run code in response to triggers from other AWS services, optimizing backend functionalities for various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infrastructure for digital solutions focusing on civil IT projects, crafting user-oriented software that addresses planning and construction management needs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software requirements and translate them into technical specifications, ensuring alignment with client expectations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essential data services for various construction management tools and increasing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test-driven development practices, enhancing code quality and reducing the number of bugs identified during later project stages, thus streamlining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applications for improved modularity, ensuring the integration of best practices in software development principles such as SOLID and DRY.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contracting, significantly improving workflow efficiency by reducing dependency on physical documentation and enabling instant digital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large datasets related to construction projects, ensuring accurate data storage, retrieval, and performance optimization for user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and support, enhancing customer relationships through effective communication and tailored solutions to specific civil IT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sessions, offering insights on technology trends relevant to civil engineering solutions to reinforce the company’s project execution strategy.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interfaces collaborating with UX/UI teams, ensuring intuitive User Experiences are integrated into software targeting construction and infrastructure sectors, enhancing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workshops and trainings for the team, focusing on new technology adoptions and practices that aid in the development of comprehensive digital solutions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dashboards and reporting tools to provide visibility into project metrics and progress for internal users, assisting in timely decision-making in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