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11 years of experience in software development, focusing on web and mobile applications. Proven expertise in leading design initiatives, AI/ML integrations, and full-stack development with a deep understanding of cloud-native applications, aiming to drive innovation in logistics technology at Redwood Logistics.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Python, SQL,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React, Angular, Vue.js, Node.js, Express.js,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Azure, AKS, Azure Data Factory, Azure Functions, Cosmos DB, Azure Event Hubs, Azure DevOps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Data: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Kafka, Airflow, Snowflake, PostgreSQL, MySQL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CI/CD, Microservices, Test Automation, TDD, Agile, Domain-Driven Design, Containerization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Terraform, Elasticsearch, JIRA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development of AI-enabled logistics solutions,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ensure scalable and maintainable code across diverse product functionality and user needs, focusing on optimization.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Management and AI teams to integrate predictive analytics and generative models, enhancing our logistics platform's capabilities and leading projects that streamline user interactions and decision-making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robust microservices and APIs, enabling seamless integration of various components while leveraging cutting-edge event-driven patterns facilitated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Event Hubs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platform responsiveness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design reviews and architectural planning sessions, ensuring all technical solutions are aligned with strategic goals and pushing forward our modernization roadmap in collaboration with various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efficiency in our deployment process and improving the consistency of our product releases across multiple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practices for coding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integration, fostering a culture of learning and technical excellence while enhancing the overall capability of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efforts in defining the architectural landscape for AI-driven systems, focusing on reusable service patterns and efficient data orchestration, crucial for our evolving technology landscape.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cross-functional collaboration with data scientists and business analysts to define clear specifications for AI functionality, ensuring technical feasibility and alignment with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innovative discussions regarding emerging AI frameworks, actively researching capabilities and trends to keep the engineering team at the forefront of technology advancements in logistics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strong communication channels across departments, ensuring alignment between engineering, design, and product management teams, which helped streamline project workflows and improve product outcomes over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optimizing performance and reliability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environments, leveraging container orchestration technologies and implementing best practices in cloud infrastructure management to enhance the overall system resilience.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significant advancements in our platform's responsiveness by developing high-performance applications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optimizing UI/UX and facilitating seamless interactions for end-users.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researched industry trends concerning logistics technology and AI developments, integrating discoveries into strategic planning and solution development processes to enhance competitive advantages.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observability frameworks,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Monitor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proactive identification and resolution of issues affecting system performance and user experience, leading to a robust production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Navigated complex project requirements effectively, using project management tools to maintain clarity and deliver on timed objectives while adapting to changing business needs and technologies.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for civil engineering and construction management solutions,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processes for project planning and bidding, enhancing client engagement and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implemented robust databases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optimizing retrieval speeds, which significantly improved application performance and user experience across various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requirements, translating business needs into technical designs, thus ensuring the delivery of high-quality software solutions that aligned with client expectations in the construction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and validation of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TDD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and automated testing frameworks to guarantee stable deployments for critical civil IT applications influencing bidding and project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cloud technologies by migrating traditional applications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its services to enhance scalability and reliability, decreasing downtime and improving application usability during high-demand periods.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performance evaluation and optimization of existing systems, introducing enhancements that reduced response times and improved application load handling, increasing overall user engagement in the solutions provided.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less experienced engineers on front-end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reinforcing best practices in responsive design and modern development workflows, resulting in improved application development cycles and product quality.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integration of third-party APIs into internal systems, enabling improved functionality and data exchange capabilities crucial for effective project management in civil engineering contexts, enhancing team productivity.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discussions and technology evaluations, helping shape the direction of technology used in project delivery, ensuring that emerging industry technologies were thoughtfully integrated into developments.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of software solutions developed, ensuring user manuals and technical references were accessible for training, which enhanced the onboarding experience for new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 digital platform for paperless contracting, employing a structured approach to file management and user authentication, facilitating streamlined access to contracts and significantly enhancing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in client-facing meetings to discuss application requirements and gather feedback on existing solutions, leveraging insights to influence future software enhancements and foster a more user-centric development focus.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