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web and mobile applications within the defense sector. Proficient in Agile methodologies and passionate about delivering high-quality software solutions that meet intricate requirements. Proven capacity to collaborate with cross-functional teams while interfacing with a wide diversity of stakeholders. Adept at steering complex projects, ensuring compliance with government standards, and applying advanced programming skills in C/C++ to enhance product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Python, Java, JavaScript,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Angular, Django, Spring Boot, Express.js,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Kubernetes, Maven, Gradle, Visual Studio, Eclipse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Oracle, SQLite, Redis, SQL Server,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Platform, CI/CD, Jenkins, Terraform, Ansible,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Methodologies:</w:t>
      </w:r>
      <w:r w:rsidRPr="003813CA">
        <w:rPr>
          <w:rFonts w:ascii="Arial" w:eastAsia="Century Gothic" w:hAnsi="Arial" w:cs="Arial"/>
          <w:sz w:val="22"/>
          <w:szCs w:val="22"/>
        </w:rPr>
        <w:t xml:space="preserve"> Agile, Scrum, Kanban, Test-Driven Development, JUnit, Mockito, Selenium,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robust software solutions for various defense projects, enhancing collaboration and adaptability to evolving requirements in a high-stakes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and improved existing software development procedures, ensuring strict adherence to compliance and continuous improvement within the software development life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key contributor in planning, directing, and managing research and development contracts for software-intensive programs, fostering effective communication and technical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automate software deployment processes, reducing project turnaround times and enhancing overall efficiency in software delivery and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software capabilities incrementally, which improved team responsiveness to user feedback and facilitated faster product iterations towards stakeholder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enforced stringent software development standards and frameworks, leveraging industry best practices to ensure the highest product quality while maintaining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closely with government acquisition teams to produce crucial software technical specifications and effectively monitored contractor progress, mitigating risks in project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Exchanged information and viewpoints with diverse functional teams, integrating various insights to cultivate innovative solutions for software design and architecture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Opted for cutting-edge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adaptable and resilient software architecture, enhancing the system’s operational capacity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tools, fostering a culture of continuous learning and adaptation among team members and promoting innovative problem-solving approaches.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software analytics to identify potential areas of improvement in software functionality, leading to enhanced system performance and user experience through well-informed technical decisions.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risk management strategies in software design by anticipating complex challenges and deriving feasible solutions for software integration and testing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stakeholder engagement during software development cycles, which strengthened relationships and facilitated alignment of software capabilities with real-world needs and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ensuring high code quality standards were met and sharing feedback and best practices with team members to foster collective knowledge.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and mobile applications using modern frameworks, enhancing user interaction and experience based on user feedback and stakeholder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complex digital solutions for civil IT and defense applications, focusing on enhancing functionality for project management needs in the construction and engineering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entire software development lifecycle, from requirements analysis to deployment, ensuring that all software products met industry standards and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efficient algorithms and data structures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specifically tailored to support various construction management applications, optimizing performance and scalability.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stakeholder-driven feedback into software designs, which resulted in improved user experience and functionality for civil IT digital solutions across multiple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cross-functional teams to refine software specifications and implement system enhancements, leveraging expertise in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traditional project methodologies for effective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in developing backend systems, ensuring high performance and reliability of data processing in digital solutions for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delivery processes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tools, which facilitated faster deployment cycles and better version control in software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usability testing and quality assurance processes, ensuring that software systems met rigorous testing standards and were free from critical bugs and issues.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onboarding new team members, providing mentorship and guidance on software engineering best practices and the importance of using proper coding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strong analytical skills to troubleshoot and resolve software issues, ensuring minimal disruption in operations for clients relying on construction management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software systems, ensuring that both existing and new team members could easily navigate and modify projects as necessary.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emerging technology trends relevant to civil IT, proactively suggesting and implementing new tools or methodologies to improve team effectiveness and software quality.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