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specializing in building scalable web and mobile applications. Proficient in .NET technologies, microservices architecture, cloud solutions, and has a solid understanding of backend systems with a focus on performance and reliability.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SQL, Python, HTML/CSS, PowerShell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SignalR, Entity Framework, React, Angular, Node.js, jQuery,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ArgoCD, Helm, Terraform,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SQL Server, MongoDB, Redis, NATS, Kafka, SQLite,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Architectures &amp;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RESTful API, Event-Driven Architecture, Service-Oriented Architecture (SOA), Domain-Driven Design, CQRS, TDD/BDD, Serverless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backend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performance while integrating real-time messaging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SignalR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transition to cloud-native microservices by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improved deployment consistency and developer productivity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automated deployments and reducing code release times significantly while maintaining system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and design teams to translate business requirements into technical specifications,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ensure timely delivery of high-impact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and documentation, resulting in clear guidelines for service boundaries, versioning, and scalability across multiple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software engineers, sharing knowledge on backend architecture,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and cloud deployment strategies, fostering a culture of continuous learning and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comprehensive monitoring and logging solutions into backend systems,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operational excellence and quick issue resolution.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performance and reliability by implementing best practices in serverless computing and distributed tracing, aligning backend services for optimal load handling and data processing.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performance reviews and refactored legacy systems into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modern patterns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CQRS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event sourcing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better scalability and maintenance.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on-call rotations to address production incidents, utilizing real-time metrics for proactive debugging and reducing downtime significantly through systematic problem-solving.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a series of end-to-end tests, ensuring critical business functionalities operation while increasing test coverage and reducing manual QA workload.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developing training materials and best practice documentation on microservices development, cloud architecture, and performance tuning for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data storage solutions and optimization strategies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schema design, migrations, and query performance, driving seamless data access for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service templates to standardize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processes, enhancing code quality through automated testing principles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TDD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BDD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throughout deployment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several backend solutions as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improved workflow efficiencies for civil IT projects through strategic planning and execution of data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development processes and collaborated in cross-functional teams to deliver digital solutions for construction management, while actively engaging in peer code reviews to enhance code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innovative API solutions to streamline business operations and enhance user experiences,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building robust, user-facing applications with real-time data integration.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 of civil engineering applications, ensuring compliance with industry standards for documentation, process management, and application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queries and managed migrations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processing speeds and delivering reliable data availability for analytical applications 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frameworks to ensure quality during rapid iterations in product development, emphasizing both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 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integration 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approaches in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cloud-based solutions that support user scalability, participating in key technical decisions related to architecture and service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system diagnostics and troubleshooting,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Sentry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proactive issue resolution and continuous improvement of application performance,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