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development professional with over 11 years of experience specializing in designing, developing, and deploying high-performance applications. Proficient in leading agile teams, leveraging .NET, C#, and SQL Server to build scalable, secure solutions. Strong expertise in API development, cloud platforms, and CI/CD practices, committed to enhancing user experience and operational efficiency through innovative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JavaScript, Python,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 Core, React, Angular, Node.js, Entity Framework,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SSIS, SQL Reports, Crystal Reports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Azure DevOps, Jenkins, Git, Terraform, CI/CD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Google Cloud Platform, Cloud Foundry, Firebase,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and Web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SOAP, GraphQL, OpenAPI, WebSockets, Swagger,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robust APIs to improve system interoperability while ensuring modularity, maintaining security protocols for data transactions, and focusing on seamless integrations for enhanced user experience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ceremonies by effectively coordinating sprints, stand-ups, and retrospectives fostering collaboration among cross-functional teams to drive projects towards timely and quality completion, ensuring all stakeholders are aligned.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multi-tier solutions that maximized operational efficiencies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scalable applications tailored to meet the evolving needs of end users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microservices architectures for online banking features using cloud technologies which enhanced speed and reliability, leading to better overall performance and user satisfaction with the credit union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business analysts and users to create detailed requirement documents, transforming stakeholder inputs into functional specifications to guide development processes while ensuring user-centric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deployment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reduce lead times and increase the frequency of releases, employing best practices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phases, including unit tests, integration tests, and performance tests to guarantee the quality and scalability of applications developed, adhering to established coding standards and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best practices in software development, fostering a collaborative learning environment that supported professional growth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security best practices and encryption protocols in application deployments, ensuring data protection and compliance with industry standards while developing solutions for sensitive financial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IT and business partners to gather requirements for new applications and enhancements, establishing clear communication channels to align technology solutions to business goals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application features based on recent AI technologies that enhanced user interactions and enabled predictive capabilities, showcasing the integration of cutting-edge technology in financial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documentation processes, maintaining thorough records of code and development methodologies to ensure continuity and aid future reference for team members and incoming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performance bottlenecks in existing applications through analysis and optimizations, ensuring that all systems met the operational demands and exceeded user expectations regularly.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optimization techniques within internal applications to maximize system performance and security while adhering to regulatory compliance in the financial sector, enhancing overall operational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strategic initiatives aimed at streamlining processes through technology, implementing innovative software solutions that directly contributed to organizational effectiveness and user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integrated systems to enhance digital workflow processes, contributing to digital transformation within civil IT projects that improved reporting and oversight for construction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reporting purposes within civil IT solutions, ensuring accurate data retrieval and storage that supported analytical tasks essential for planning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focused on developing web applications which supported project management, contract bidding, and inspection management, streamlining communication between stakeholders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engineers and project managers to gather and analyze functional requirements, converting them into technical specifications for web applications that meet industry standards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collaborative software tools for tracking project progression, thus facilitating a paperless contracting environment and contributing to enhanced operational efficiencies in construction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and debugging of applications to ensure high performance, targeting features that supported civil IT sectors, thus enhancing reliability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liaison between end users and technical teams, translating complex civil IT requirements into actionable tasks that streamlined project implementation and improved user satisfaction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insights through business intelligence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Reports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clear visibility into project statuses and key performance indicators for informed decision-making in civil IT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custom databases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data flows and improve reporting capabilities, contributing to effective management processes in construction and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new development techniques and tools, ensuring that all staff remained up-to-date with industry trends and methods that enhance productivity and quality of deliverables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present software solutions and provide technical insights, strengthening client relationships and ensuring alignment of project goals with technological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developing user-friendly interfaces for civil IT applications, paying close attention to usability, functionality, and overall user experience, ultimately enhancing engagement with the end-users.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