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web and mobile applications. Proven expertise in designing scalable architectures, developing high-performance frontend applications, and collaborating cross-functionally to drive innovation. Skilled in leveraging modern JavaScript frameworks, emphasizing the use of Vue.js to create outstanding user experiences, with a commitment to best practices in security and maintainability.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Angular, Svelte, Ember.js, Vuex, Pinia,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Markup: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HTML5, CSS, SCSS, TypeScript, JSON,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Playwright, Cypress, Mocha, Chai, Storybook, Puppeteer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Vite, Webpack, Babel, NPM, Yarn, Git, GitHub,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WebSockets, Firebase, Stripe API, Third-party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ChatGPT, OpenAI, Terraform, Ansible,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product features within a cross-functional agile team,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modularity and high performance with unit testing and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refine requirements for new features in an evolving tech stack, ensuring clarity and alignment on milestones and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and application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Pinia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more maintainable and scalable codebase for complex user interactions and state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robust, user-friendly interfaces ensuring responsiveness across devices by leveraging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functionalities, thus enhancing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automate testing processes, fostering a culture of quality assurance across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engineers, sharing best practices and advocating for code reviews to enhance team collaboration and maintain high engineering standards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implementing code profiling techniques and performance audits, while ensuring best practices were adhered to for security and data protection measures.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full lifecycle service delivery from concept to deployment, often collaborating across teams to promote efficient workflows and project execution while embracing flexibility and adaptability in work schedules.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development processes, fostering innovation and increasing team productivity effectively through smarter automation tactics.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rapid changes in project requirements with a strong commitment to continuous learning, fostering an environment of growth and knowledge sharing across technical and non-technical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architecture discussions, contributing insights on emerging technologies to ensure the team’s output met the evolving industry standards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marketing and UX designers to continuously iterate on user feedback, leading to more refined products that meet user expectations and enhance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yearly coding bootcamps to sharpen programming skills and keep abreast of the latest industry trends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CI/CD practices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pipelines for quicker releases in a fast-paced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significant aspects of service delivery, focusing on user experience and system performance, ensuring all solutions followed best practices in security, privacy, and data integrity.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variety of frontend applications for civil engineering workflows, showcasing expertise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 of responsive user interfaces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with various data services and enterprise applications, optimizing data exchange processes between frontend and backend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digitized solutions for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enhance user engagement and streamline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procedures encompassing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E2E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tests to ensure code integrity and functionality, prioritizing a smooth user experience within application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performance tuning of applications through profiling, caching strategies, and minimization of HTTP requests to reduce load times and enhance overall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gathering sessions focused on refining the functionalities of digital tools aimed at improving workflows in civil IT, ensuring user-centric designs.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development methodologies for project execution, attending daily stand-ups and retrospectives to facilitate feedback loops and promote continuous improvement within the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visualization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relevant libraries to deliver actionable insights for construction projects, promoting data-driven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with a focus on improving code quality and facilitating knowledge sharing among team members, fostering a collaborative environment while encouraging best practices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to streamline tasks and maintain clear channels of communication across development cycles, ensuring that features were delivered on schedule and met business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projects to streamline data requests, ultimately enhancing the flexibility and efficiency of data retrieval processes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strategy for digital transformation initiatives, embracing new technologies and methodologies to replace outdated practices with innovative digital solutions in civil engineering.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