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Proficient in leading development teams in building solutions utilizing Java, Kotlin, React, and orchestrating successful SDLC practices. Committed to delivering high-quality code and mentoring junior developers while driving innovation through cutting-edge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Kotlin, JavaScript, Python,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Spring, JPA, Node.js, Express, Bootstrap, AngularJS,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Aurora, Redshift, MongoDB, Oracle,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Confluence, Docker, Kubernetes, UNIX, Linux,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Terraform, Ansible, GitHub Actions, Azure DevOps,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Mockito, Selenium, Postman, Jest, Mocha, Chai,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to design, develop, and maintain cloud-based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innovative solutions tailored to customer needs in the foodservice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complex business needs into technical specifications while aligning with overall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APIs and microservices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scalability and performance of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fostering a culture of knowledge sharing and continuous improvement in coding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Aurora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retrieval, and management, optimizing queries and improving database performance for high-load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continuous integration and delivery, which increased overall team productivity and reduced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discussions, influencing key decisions around technology stack, deployment strategies, and design patterns to deliver reliable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challenging issues using strong analytical skills, significantly reducing system downtime and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 processes, and architectural designs in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knowledge retention and easy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actively, demonstrating adaptability and a commitment to iterative process improvements and team collaboration for enhanced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recommending tools that drive efficiency and align with project goals while advocating for best practices in software engineering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logging and monitoring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analysis of application performance and swift incident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remotely across teams in varying time zones, demonstrating effective communication and collaboration skills to drive project success without on-site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validate and review system performance and functionality, ensuring that delivered solutions met business objectives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technology strategy discussions, advocating for innovative solutions like serverless architectures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best practices in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applications within the civil IT sector focusing on planning, bidding, construction management, and paperless contracting, utilizing core technologies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complex systems and modules in a collaborative environment, ensuring seamless data flow and functional performance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and experiences driven by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satisfaction and accessibility across platforms in procurement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databases to manage critical datasets, optimizing data access speed and reliability to improve enterprise-level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teams to transform wireframes and prototypes into fully functioning applications, enhancing user engagement while adhering to modern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stakeholder meetings to align developments with business objectives and enhance team collaboration, significantly improving overall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algorithms for data analysis and reporting functionalities that increased visibility into project performances and timelines, leveraging reporting tools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code base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proper documentation of changes and maintaining code integrity while facilitating collaborative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hires in software best practices and product features, promoting a knowledge-sharing culture that streamlined onboarding and improving overall team capacity.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systems through code refactoring initiatives that improved maintainability, performance, and response times to client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Reported directly to project managers about developmental milestones, deployment statuses, and any potential roadblocks, maintaining transparency and confidence in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client relationships to gather feedback and iterate on product features, improving client satisfaction and fostering long-term partnerships through effective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