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backend development, particularly in Python and Linux environments. Proven expertise in designing scalable systems, CI/CD processes, and containerization with Docker and Kubernetes.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SQL, Go, Rust, C, C++,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Spring Boot, Node.js,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GitLab CI, GitHub Actions, Jenkins, Ansible, Terraform,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DynamoDB, SQLite, Cassandra, Elasticsearch,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Monitoring/Observability: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Prometheus, ELK Stack, Datadog, New Relic, Splunk, Sentry, AppDynamics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robust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supporting the operational requirements of Kepler's advanced satellite systems while ensuring optimal performance and high availability at all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seamless integration and deployment processes that enhanced collaboration across cross-functional teams for better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efficient microservices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allowed for flexible scaling and management of applications within containerized environments, improving overall deployment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satellite operators and product managers, regularly gathering feedback and refining requirements to ensure backend systems effectively supported mission-critical ground operations for satellite communications.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troubleshooting and resolution of system health issues, utilizing integrated monitoring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proactive improvements to backend services and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API design and development best practices, fostering a culture of continuous learning and technical excellence within the engineering team to support company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employing algorithms and architectural best practices,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operating systems for agile and efficient software solutions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formulation of long-term technical strategies for ground segment infrastructure, including establishing comprehensive roadmaps to guide the evolution of backend systems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orchestration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infrastructure as code, facilitating a dynamic and scalable backend deployment process aligned with modern DevOps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security best practices were integrated throughout the software development lifecycle, leaning on tools that improved software observability for fault detection and troubleshooting.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providing constructive feedback and suggestions, and promoting quality assurance practices that aligned with industry standards for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collaborations to integrate backend services with frontend applications, ensuring seamless user experiences and efficient data handling across various platforms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analysis to gauge the efficiency of systems under load, iterating on backend architecture to achieve greater reliability and speed without sacrificing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backend systems and processes, ensuring clarity and consistency for future developers and operations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provisioning and configuration management, streamlining environment setup processes for consistent deployment across all development and production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backend services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integrating various civil IT solutions to support digital planning, bidding, and construction management efforts for enhanced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implement, and manage highly scalable applications that align with civil engineering best practices, ensuring compliance with industry standards in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management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providing reliable data storage solutions for construction management applications while utilizing data-processing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to modern web-based architectures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experiences and enabling real-time analytics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DevOps practices by implementing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rapid deployment cycles and improved software reliability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on best practices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pipelines and infrastructure management, fostering a collaborative and mindful approach to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observability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insights that drove critical performance improvements and enhanced the responsiveness of backend services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NoSQL patterns, while ensuring data integrity and consistency for applications dedicated to construction management and inspection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 gathering and agile methodology practices, consistently adapting to changing project scopes for enhanced delivery timelines while promoting team unity throughout the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innovative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deployments and infrastructure scalability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transitions to digital platforms for construction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security protocols and tools to improve awareness among junior developers regarding the importance of security best practices in all aspects of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application profiling tools to identify inefficiencies in the backend and proactively addressed performance bottlenecks, ensuring sustained high performance for applications within civil IT fields.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