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Site Reliability Engineer with 11 years of experience in software development, specializing in web and mobile applications. Expert in maintaining high-performance production environments utilizing Linux, Kubernetes, and AI-assisted reliability engineering to ensure optimal system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Ruby, JavaScript, Go,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Terraform, Docker, AWS, Azure, GCP, Ansible,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MariaDB, Cassandra, Elasticsearch,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ELK Stack, New Relic, Splunk, AppDynamics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GitOps, ArgoCD, CircleCI, Travis CI, Helm, Bitbucket Pipelines, Webhooks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Responsibilities included ensuring system performance, reliability, and cost efficiency of the high-scale production platform while collaborating with cross-functional teams to maximize operational excellence, ensure speedy service delivery, and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measurable improvement initiatives focused on latency and throughput optimization by employing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speed of customer interactions significantly while reducing server response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optimization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queries and indexing strategies effectively, maximizing application performance, and ensuring high availability during peak usage times, contributing to an overall improved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Level Indicators (SLIs)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Level Objectives (SLOs)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encompass performance benchmarks while balancing growth demands and infrastructure reliability, setting the industry standard for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and refined legacy systems to adopt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multi-tenant Kubernetes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deployment processes and enhancing operational flexibility, reducing overhead and infrastructure costs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provisioning and configuration management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robust deployment processes and environment consistency while slashing the duration of deployments thereafter.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effective load testing methodologies,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load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on real user behavior, allowing proactive identification of bottlenecks and stabilizing system performance significantly prior to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construction of automation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 strategies that ensured consistent application performance standards and rapid scaling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observability standards across multiple environments, establishing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metrics collection and alerting that raised the operational standards for our production workload.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application engineers to analyze code paths and recommend performance tuning through service enhancements using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background processing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Sidekiq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operational frivolities by executing intelligent scaling strategies based on infrastructure utilization metrics, ensuring cost-effective maintenance of cloud resources across all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frameworks with application and development teams, ensuring effective knowledge transfer and improved problem diagnosis during system outages, significantly reducing incident response times and increasing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cost optimization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the engineering department to identify underutilized resources and enhance budgetary adherence without sacrificing overall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for testing assistance, ensuring robust understanding among team members about integrating AI solutions effectively into existing workflows to streamline operational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high-performance culture through accountability practices and by inspiring teams towards ownership of their roles, thus aligning with the organization's goals and values through measurability and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that supported civil engineering projects by improving efficiency in project management and contract administration, aligning software solutions with core industry expectations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software development processes, thus guaranteeing timely updates and greater consistency in deployments for civil IT software solutions serving large-scale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tools for project estimation and bidding processes, integrating user feedback to enhance system usability while also ensuring compliance with industry regulations and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project management through effective team collaboration, fostering a culture of knowledge sharing and accountability while ensuring timely software delivery and responsiveness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analyze, develop, and integrate software solutions that effectively addressed current civil engineering challenges using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simulation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refactoring existing software systems, promoting modular development practices, thereby improving application maintainability and reducing technical debt that hindered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handling for construction management solutions, ensuring robust and reliable data sources while maintaining high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performance tuning and optimization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responsiveness and reliability of the civil solutions platforms during heavy user load periods and project bidding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for project management, ensuring continuous integration of features and systems that aligned with user requirements in fast-paced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testing initiatives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Capybara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through comprehensive test coverage and minimizing deployment risks created by untested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continuous analysis of user interactions with civil engineering tools, generating insights to drive new development features and enhance platform effectiveness based on real user behaviors.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modernization of legacy applications, improving digital solutions for planning, inspection, and bidding processes while driving technological adoption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