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development professional with 11 years of experience, specializing in designing and deploying ServiceNow solutions, delivering robust web and mobile applications, and leading high-performance development teams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GlideScript, JSON, Python,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ServiceNow, AngularJS, Node.js, REST, SOAP, React, Bootstrap, Flow Designer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Git, CI/CD, Terraform, Jenkins,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Integration Hub, MID Server, Jira, Azure DevOps, API Management, Webhook, Scripting, Automated Workflows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Backlog Management, Stakeholder Engagement, Root Cause Analysis, Configuration Management, Technical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modules aligning with business needs, enhancing overall workflow efficiency and adapting to complex federal project requirements with a focus on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external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exchanges and improving operational workflows within Agile project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collaborative team environment that encouraged knowledge exchange and skill enhancement in automation scripting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GlideScript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Flow Designer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widgets and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Portal and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secure role-based access controls (RBAC) and data governance policies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protecting sensitive information within federal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business analysts, to translate complex requirements into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demonstrating strong problem-solving skills and attention to detail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performance by troubleshooting platform issues and conducting thorough root cause analysis, contributing to improved system stability and user satisfaction across numerous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including Scrum and Kanban, in project management environments, ensuring efficient sprint planning, backlog grooming, and team alignment for timely project deliveries and enhanced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documentation, creating detailed technical specifications and architectural designs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facilitated client handovers and internal knowledge sharing, streamlining project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promoting automation in deployment processes and reducing the time-to-market for critical updates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quality assurance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solutions met functional, performance, and security requirements, leading to the successful rollout of key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management, ensuring visibility into project progress and alignment with team goals in a fully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scripting techniques to create complex workflows, automation scripts, and business rules that streamlined operations in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like ITSM, ITOM, and HRSD, contributing to higher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discuss project scope, present technical concepts, and gather feedback, improving stakeholder engagement and satisfaction through transparent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built connectors for third-party services, enhancing external system capabilities and fostering innovative solutions tailored to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functionality such as bidding, construction management, and digital inspections to improve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design and implement digital tools for paperless contracting,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foundation for automation that significantly streamlined project operations and reduced manual workloads.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integrate external data sources into company applications, enabling dynamic data retrieval and improving the end-user experience through real-time updates and seamless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the design of applications that enhanced project management workflows, utilizing Agile methodologies to facilitate iterative design and stakeholder feedback integration, resulting in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and quality assurance measures to ensure functionality and reliability of digital solutions, applying systematic troubleshooting methodologies to prevent project delays and improve operational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industry trends, ensuring the application of best practices in project management, allowing for innovative solutions that addressed customer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programs for end-users and stakeholders, emphasizing the effective use of digital tools and resources that fostered seamless adaptation to new technologies while managing change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analysis and redesign of existing processes within civil projects, employing technical skills to create simplified workflows that reduced redundancy and enhanced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roadmap planning for software features, collecting user feedback to refine project requirements and prioritize development tasks, ensuring alignment with client expectations in dynamically changing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 timelines and deliverables, ensuring that all team members were consistently aligned with goals and deadlines through effective communication and structured planning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for various applications, elucidating technical processes and functions that empowered team members to leverage digital solutions effectively while enhancing knowledge retention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meetings with project stakeholders to assess project alignment with organizational goals and ensure that deliverables met client specifications and quality standards in a competitive marketplace.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