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full stack development and data engineering for advanced drug discovery platforms. Proven track record in designing scalable, cloud-native applications and deploying AI/ML solutions to optimize experimental data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R, SQL, Bash,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Flask, Django, Node.js,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SageMaker, Apache Kafka, Hadoop, Databricks, PostgreSQL, MongoDB,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NLTK, spaCy, OpenAI,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robust, scalable data foundations that streamline scientific data pipelines, ensuring faster data processing and improved accessibility for research teams utilizing cutting-edge technologies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cloud-native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of AI predictions into user-friendly interfaces for scientists engaged in experimental analysis and discovery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acting as the technical liaison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researchers and wet lab operators to optimize the translation of complex experimental data into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technical standards for the software development lifecycle, emphasizing code quality, continuous integration/continuous deployment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), and architectural guidelines across engineering projects led within the research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automated workflows that ingested complex multi-modal datasets, significantly reducing cycle time for scientific experiments and enabling real-time insights for decision makers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improve deployment speed and efficiency for software applications, aligning with industry standards for robust software delivery in research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technical guidance and best practices in software architecture and development, fostering a collaborative and innovative environment for technology-driven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AI predictions and experimental data in intuitive formats, enhancing user experience and enabling efficient data interpretation by scientists.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research teams to deploy algorithmic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transition from experimental models into production-ready applications that directly support drug discovery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infrastructure as code principles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reliability in cloud resource management, effectively supporting scalable data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communicate findings and insights from experimental data, bridging the gap between engineering deliverables and scientific understanding within the discovery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operations through orchestrated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enhancing the reproducibility and reliability of scientific computations executed during the research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emerging industry technologies to enhance the research engineering capabilities, integrating modern tools and platforms conducive to drug discovery in life sciences.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reviews of computational algorithms to refine their application in real-world biological data, providing actionable documentation to guide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philanthropy and community enrichment initiatives as part of company culture, aligning team objectives with corporate responsibility and commitment to improving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 stack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rich front-end user experiences in digital solutions for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of technology solutions that facilitate planning, bidding, construction management, and inspection for engineering projects with innovative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practices to continuously deliver features and improvements for software products, enhancing user engagement and operational efficiency in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 management systems to handle large datasets associated with construction projects, optimizing retrieval times, data integrity, and facilitating reporting functionalities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and scaling applications, employing containerization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improve collaboration among development, operations, and management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data processing tools to transform complex structured datasets into actionable insights used for bidding and monitoring project lifecycles, increasing the decision-making efficiency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user feedback and testing protocols into the software development lifecycle, ensuring high-quality deliverables that meet client specifications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manuals for software applications, supporting the onboarding process for new users and ensuring a smooth transition to new tools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state-of-the-art data visualization methods to represent key metrics in project management software, enhancing user understanding and facilitating project tracking across distributed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enable seamless data exchange between front-end and back-end components, improving interoperability and performance in multi-tier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performance through profiling and debugging techniques, ensuring that applications met the evolving needs of users in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improvement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