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Sales Engineer with over 11 years of experience in software development and technical solution design, focused on web and mobile applications. Skilled in engaging Tier 1/2 providers with advanced network and cloud solution strategies. Adept at leveraging emerging technologies to drive business growth and deliver innovative solutions that meet complex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Ruby,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Django, Flask, Express,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OpenShift, Terraform,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JSON, NoSQL, MongoDB, MySQL, PostgreSQL, Redis, Apache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Artificial Intelligence, Data Analytics, Big Data, TensorFlow, Scikit-Learn, Pandas, NumPy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broadband and cloud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client business objectives and technology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presentations to key stakeholders, presenting advanced solutions that integrate AI/ML technologies and cloud infrastructure effectively for Tier 2 Major Accounts.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solution architectures, focusing on real-time network analytics and operational automation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 engagement strategies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enhancing customer satisfaction and driving sustained revenue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cultivated relationships with Tier 1/2 providers, acting as a trusted advisor while navigating complex technical requirements and project specifications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delivered advanced solutions addressing network challenges, incorporating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gigabit broadband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 technologies and the latest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Wi-Fi 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high-quality documents for RFIs and RFPs, demonstrating thorough knowledge of service provider requirements and aligning proposed solutions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clients through the successful configuration and testing of hardware and software in live environments, ensuring optimal performance and addressing any operational hurdles immediately.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familiarity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fibre-based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discussions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XGS-PON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deeper understanding and adoption of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solution playbooks and best practice guidelines, focusing on continuous improvement and knowledge-sharing across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 with customer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BSS/OSS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enhancing operational efficiency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on broadband access networks, staying informed on industry trends to proactively identify new sales opportunities within the accounts.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and clients on the latest technologies, promoting an informed user base and enhancing solution adoption further.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existing clients to gather insights and refine solution offerings based on market demands and evolving technology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technical aspects of business development initiatives by engaging effectively with internal and external stakeholders, boosting overall sales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applications, focusing on enhancing functionalities that support construction management and inspection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requirements, ensuring alignment between client needs and technical capabilities across various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structures for data interchange between systems, enhancing the efficiency of bid management and procurement processes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analyze project data trends, facilitating better decision-making and improving outcome predictions for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aimed at educating clients about digital solutions for paperless contracting, showcasing the benefits of mobile applications and digital platforms in their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efficiently, focusing on improving data retrieval and analysis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software applications in field trials, ensuring that solutions met client specifications and legal standards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contributing to sprint planning and evaluation meetings to refine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that captures project specifications and development processes, ensuring compliance and streamlining future project phases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solutions, demonstrating an aptitude for learning and effectively applying new strategies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civil engineering professionals to enhance collaboration on projects, ensuring solutions were well-received and integrated into existing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 efforts in digitizing traditional workflows, ultimately aiming to reduce delays and increase efficiency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