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results-oriented Software Engineer with 11 years of experience in software development focused on web and mobile applications. Proficient in building scalable applications using Ruby on Rails, React, and Postgres. Committed to delivering high-quality coding solutions and collaborating efficiently with product teams to enhance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HTML, CSS, SQL, TypeScript,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Ruby on Rails, React, Node.js, Bootstrap, jQuery, RSpec, Rails API,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Redis, MySQL, MongoDB,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Slack, Zoom, Heroku,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Debugging:</w:t>
      </w:r>
      <w:r w:rsidRPr="003813CA">
        <w:rPr>
          <w:rFonts w:ascii="Arial" w:eastAsia="Century Gothic" w:hAnsi="Arial" w:cs="Arial"/>
          <w:sz w:val="22"/>
          <w:szCs w:val="22"/>
        </w:rPr>
        <w:t xml:space="preserve"> RSpec, Capybara, Selenium, Postman, Mocha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define and refine specifications and user stories, ensuring proper alignment with feature requirements and optimizing development processes for enhanced productivity in the software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data exchange between front-end and back-end systems, subsequently enhancing page response times and overall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deeply interactive reporting functionalities, thereby significantly improving the accessibility of data insights for end-users in real-time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interfaced with users for rapid issue resolution while participating in customer support rotations, showcasing adaptability and fostering a user-centered approach to software development and debugging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maintained components and libraries in a centralized style guide, thus driving consistency across the development team’s efforts and promoting best practices for future feature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investigate and remedy performance bottlenecks, ensuring that application responsiveness met high standards of user satisfaction and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proactively with UX designers to iterate on wireframes and mockups, ensuring that the final product designs met both user needs and business objectives effectively and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contributing to team knowledge sharing and mentorship, which facilitated collective improvements in code quality and supported junior developers in their learning curves.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bi-weekly sprint planning sessions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prioritize and address feature development and bug fixes, enhancing team cohesion and project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libraries into existing platforms, expanding Aha!’s toolset and enriching the software’s capabilities for diverse product management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retrospectives in order to continually assess and refine processing strategies, improving subsequent iterations and adapting to changing project requirements with agility.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scalable web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transportation-related clients, ensuring that they had digital solutions that support planning and management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user-friendly interfaces and experiences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improving engagement for users in civil IT systems across multiple projects involving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functional specifications, while enabling structured dialogue between developers and stakeholders 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application deployment and monitoring strategies on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platform, enhancing the reliability and availability of services offered to clients in the public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integration and application performance by assessing legacy codebases and proposing optimizations in the software architecture utilizing modern development techniques and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defining coding standards and best practices within the software development team, ensuring code quality and maintainability were upheld to industry expectations and trends.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