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Software Engineer with 11 years of experience specializing in building robust web and mobile applications. Strong focus on React Native and delivering high-quality user experiences for real-world applications. Proven ability to architect scalable solutions while collaborating across teams to drive product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Redux, Node.js, Express, GraphQL,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Socket.IO,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Firebase, Azure, Google Cloud,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implementation of a highly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driver application, focusing on delivering seamless user experiences under various real-world constraints and performance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built new features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ensuring high reliability and responsiveness across a wide range of devices and network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to define feature specifications and validate user needs, driving influence over product direction and enhancements based on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services through APIs, working alongside backend teams to ensure real-time data synchronization and optimal mobile app performance for live delivery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critical mobile flows such as job management and navigation systems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app, enhancing user engagement and operational efficiency in field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best practices in mobile engineering, raising coding standards and fostering a culture of quality and craftsmanship throughout product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to ensure application performance, stability, and compatibility across devices, leading to improvements in overall user satisfaction and effectiveness of the driver app.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application architecture and development processes, facilitating collaboration and knowledge sharing among team members, enhancing overall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meetings, contributing insights and technical recommendations that advance product vision and align with broader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the team, offering guidance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code optimization techniques that ensure efficient and maintainable codebases.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addressed technical debts and implementation challenges with a proactive approach, enabling smoother transitions and faster time-to-market for essential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performance metrics and feedback for continuous improvement initiatives, adapting strategies to better meet the evolving needs of frontline users and enhance operational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offline capabilities, ensuring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 remained functional during network outages, contributing to greater user satisfaction and operational resilience during shifts.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error handling and logging strategies within the application, facilitating rapid diagnosis and resolution of issues encountered by end users in real-world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product roadmap decisions through data-driven insights and industry trends, ensuring the driver app consistently meets the needs of users in a fast-evolving market.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innovative digital solutions for civil IT clients, focusing on improving project management workflows for planning and construction management through advanced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mobile and web platforms, facilitating enhanced collaboration between field operations and office teams, thus enabling efficient project execution and tracking in real-time.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that the applications were intuitive and catered to the needs of various user demographics involved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APIs connected to backend systems, improving data accessibility and real-time updates for users operating in demanding civil engineering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clients to understand their needs, providing tailored solutions that improved transparency and communication within digital contracting processes, ultimately enhancing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and quality assurance procedures for software delivery, ensuring compliance with industry standards for functionality, usability, and reliability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stakeholders to gather requirements and feedback, leveraging insights to inform software updates and drive continuous improvement in line with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development progress and ensure project milestones were achieved despite shifting timelines and requirements in dynamic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resolving customer issues promptly, demonstrating strong problem-solving skills and commitment to maintaining high levels of service for all digital solutions offered.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cross-disciplinary teams, enhancing collaboration and knowledge transfer between development, design, and client services to ensure alignment on project objectives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and presented technical documentation to convey development processes and user guidelines, significantly contributing to user onboarding and training efforts for client systems and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