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Senior Software Engineer with 11 years of experience in software development, specializing in building high-quality web and mobile applications using React Native, TypeScript, and robust application architectures. Strong in collaborating with cross-functional teams to deliver impactful solutions, focusing on performance and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Java, Python, HTML/CSS, SQL,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Redux, Expo, Node.js, Jest, React Testing Library, Fastlane, MobX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Xcode, Android Studio, Git, Docker, CI/CD, Postman, Visual Studio Code,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Networking: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Axios, Socket.IO, Firebase, Apollo, Axios, WebSockets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MVVM, Microservices, State Management, Component-Based Architecture, Offline Caching, Error Handling, Event-Driven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user-centric mobile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optimizations and offline capabilities to enhance user experience across different network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designers and stakeholders to translate business requirements into functional features, ensuring the development process aligns with the project goals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mobile architectures by integrating best practices in state management, navigation, and API consumption, which resulted in improved maintainability and efficiency of the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write and maintain unit and integration tests for mobile applications, ensuring robust functionalities and enhancing application reliability before production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ticketing and entitlement presentation flows incorporating essential offline fallback strategies, so applications remain fully functional even in poor network conditions or during peak usage events.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reviews, pair programming sessions, and knowledge-sharing activities with team members, fostering a culture of continuous improvement and collaborative learning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mobile analytics events to gather data on feature usage and KPIs, providing valuable insights that guided product iterations and development priorities based on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backend engineers to define API contracts ensuring seamless data integration and efficient use of resources, contributing to a smoother overall user experience and solidifying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implemented UI elements from design specifications, adhering to usability and accessibility standards to enhance the overall consumer interaction.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delivered production-quality features through strict adherence to testing protocols, release discipline, and following CI/CD best practices, mitigating risks associated with deployment and upgrades.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sprint planning and estimation sessions, providing technical insights and timeline assessments that aligned with project management methodologies and stakeholder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fostering skills in collaborative environments, promoting growth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improvement of development processes through retrospectives, introducing innovative tools and methodologies to optimize workflow efficiency and reduce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application configuration settings and build processes across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platforms, ensuring smooth transitions between development, test, and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real-time content updating mechanisms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users to see notifications and messages instantly within the mobile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supported several mobile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full product lifecycle from conception to deployment, while ensuring high levels of customer satisfaction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civil IT development team to create effective digital solutions for the construction and engineering sector, streamlining processes related to planning and project management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features focusing on optimizing application performance under heavy loads, ensuring applications remain responsive and user-friendly during peak usage periods, especially related to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cross-disciplinary teams to gather requirements for mobile application features, including civil engineering tools for bidding and management, translating them into effective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software development methodologies, contributing to daily stand-ups, sprint reviews, and team retrospectives to ensure alignment across development efforts, quality assurance, and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architectural designs and project workflows to facilitate knowledge transfer and onboarding of new team members 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Prioritized user feedback in the enhancement of existing mobile applications, adapting features that specifically catered to the unique needs of civil infrastructure users and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inter-departmental projects by sharing expertise in software development, providing consultative support for teams requiring technical insights into app functionality and UX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UI/UX best practices to enhance user engagement in mobile applications targeting construction management, addressing user pain points and improving accessibility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testing teams to develop QA strategies that emphasize mobile-centric frameworks and tools, guaranteeing the quality and reliability of civil IT solutions deployed in the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regular updates and maintenance patches for mobile applications, ensuring compliance with the latest standards and technology trends applicable to civil IT and project management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of older solutions to modern mobile architectures,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align with the latest trends in mobile technologies and civil engineering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