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React Native Developer with 11 years of experience in software development, focusing on web and mobile applications. Proven ability to design, build, and optimize seamless user experiences utilizing React Native, TypeScript, and various API integrations. Adept at working in collaborative, remote teams while maintaining high standards of code quality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Native, React, Redux, MobX, Styled Components,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GraphQL, Firebase, AWS, Socket.IO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Git, Bitrise, AppCenter, GitLab Actions, Fastlane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Xcode, Gradle, Android Studio, iOS Development,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Collaboration:</w:t>
      </w:r>
      <w:r w:rsidRPr="003813CA">
        <w:rPr>
          <w:rFonts w:ascii="Arial" w:eastAsia="Century Gothic" w:hAnsi="Arial" w:cs="Arial"/>
          <w:sz w:val="22"/>
          <w:szCs w:val="22"/>
        </w:rPr>
        <w:t xml:space="preserve"> Slack, Jira, Trello, Figma,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and optimized mobile applications utilizing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intuitive interfaces and streamlined navigation workflows while implementing effective caching strategies for improved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real-time data services with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enhancing the mobile application’s functionality and user experience within fast-paced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CI/CD pipeline using </w:t>
      </w:r>
      <w:r w:rsidRPr="003813CA">
        <w:rPr>
          <w:rStyle w:val="span"/>
          <w:rFonts w:ascii="Arial" w:eastAsia="Century Gothic" w:hAnsi="Arial" w:cs="Arial"/>
          <w:b/>
          <w:bCs/>
          <w:sz w:val="22"/>
          <w:szCs w:val="22"/>
        </w:rPr>
        <w:t xml:space="preserve">Bitrise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dramatically improving deployment efficiency and reliability for both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while ensuring high-quality app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product management and backend teams using Agile methodologies, ensuring alignment on customer requirements and timely delivery of features across multiple product 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offline-first capabilities and secure data synchronization strategies, allowing seamless user experiences even in low connectivity scenarios while ensuring data integrity during network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libraries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state efficiently, optimizing the application flow and reducing unnecessary re-renders for better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sessions that emphasized best practices in clean, maintainable, and testable code, fostering a culture of quality and accountability in the remote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profiling and optimization of mobile applications, identifying bottlenecks and applying advanced techniques for smooth animations and quick load times, enhancing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high-performance components using </w:t>
      </w:r>
      <w:r w:rsidRPr="003813CA">
        <w:rPr>
          <w:rStyle w:val="span"/>
          <w:rFonts w:ascii="Arial" w:eastAsia="Century Gothic" w:hAnsi="Arial" w:cs="Arial"/>
          <w:b/>
          <w:bCs/>
          <w:sz w:val="22"/>
          <w:szCs w:val="22"/>
        </w:rPr>
        <w:t xml:space="preserve">Styled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and maintain consistent styling across the application while adhering to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collaborative practices with UX/UI designers through early wireframe and prototype iterations, significantly improving the final product's usability based on user testing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mobile app best practices and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promoting skill advancement within the team while reinforcing the importance of continuous learning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automating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comprehensive test coverage that increased code reliability and minimized regressions during development and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initiatives to adopt newer technologies such as </w:t>
      </w:r>
      <w:r w:rsidRPr="003813CA">
        <w:rPr>
          <w:rStyle w:val="span"/>
          <w:rFonts w:ascii="Arial" w:eastAsia="Century Gothic" w:hAnsi="Arial" w:cs="Arial"/>
          <w:b/>
          <w:bCs/>
          <w:sz w:val="22"/>
          <w:szCs w:val="22"/>
        </w:rPr>
        <w:t xml:space="preserve">Socket.IO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updates, keeping the team at the forefront of industry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collaborated on the product roadmap with stakeholders, ensuring the evolving application aligns with strategic objectives and user needs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retrospectives and knowledge-sharing sessions, contributing to process improvements and innovative solutions in our development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and mobile applications in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feature enhancements based on direct client feedback and collaborative discussions.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state management through libraries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Zustand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overall application stability and performance while ensuring data consistency across various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digital solutions for civil IT projects, leveraging skills in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data workflows in large-scale construction and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teams to develop user-centric designs focused on optimizing user experience in regulatory environments, ensuring compliance with applicable standards while enhancing interaction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cycles, participating in scrum meetings and sprint planning sessions to contribute to project alignment and the timely delivery of critical phase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enhancing collaboration with backend teams while ensuring smooth integration of services with front-end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workflows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contributing to enhanced deployment reliability and reducing manual errors in the build processes across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legacy systems migration to modern frameworks, optimizing performance through refactoring and incorporating modern web standards that improved maintainability and user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discussions on the future direction of projects and further enhancements by analyzing market trends and user feedback, enabling Infotech to maintain competitive positioning.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Instilled best practices in coding standards among junior team members, focusing on techniques that promote collaboration and knowledge retention within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translate business requirements into technical specifications, ensuring utmost clarity in scope and deliverable expectations for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tools into applications for real-time performance monitoring and user behavior insights, driving data-informed decisions in product iterations.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