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Result-driven Senior Python Engineer with over 11 years of experience in software development focused on creating innovative web and mobile applications. Proficient in prototyping backend solutions, collaborating with multidisciplinary teams, and integrating advanced AI/ML models to resolve complex challenges. Strong background in developing scalable and secure applications using Python, FastAPI, and AWS technologies, while fostering effective communication and mentorship within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FastAPI, Django, Flask,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API Gateway, S3, RDS, DynamoDB, AWS CDK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Terraform, Jenkins, Git,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SQL, NoSQL,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CloudWatch, Datadog, Prometheus, Grafana,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prototyping and seamless integration with frontend systems and </w:t>
      </w:r>
      <w:r w:rsidRPr="003813CA">
        <w:rPr>
          <w:rStyle w:val="span"/>
          <w:rFonts w:ascii="Arial" w:eastAsia="Century Gothic" w:hAnsi="Arial" w:cs="Arial"/>
          <w:b/>
          <w:bCs/>
          <w:sz w:val="22"/>
          <w:szCs w:val="22"/>
        </w:rPr>
        <w:t xml:space="preserve">AI/ML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serverless computing solutions, facilitating a reliable architecture for deploying various web services that directly support business operations and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frontend developers and </w:t>
      </w:r>
      <w:r w:rsidRPr="003813CA">
        <w:rPr>
          <w:rStyle w:val="span"/>
          <w:rFonts w:ascii="Arial" w:eastAsia="Century Gothic" w:hAnsi="Arial" w:cs="Arial"/>
          <w:b/>
          <w:bCs/>
          <w:sz w:val="22"/>
          <w:szCs w:val="22"/>
        </w:rPr>
        <w:t xml:space="preserve">ML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conceptualize and construct innovative applications that leverage the power of technology while adhering to best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streamlined integration and deployment processes, greatly improving the development efficiency and reducing production issues, while adhering to industry standards for security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tools like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application performance effectively, using analytical insights for optimizations and preemptive maintenance of backend services to elevate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team members, fostering an environment of knowledge sharing and innovation while guiding them through technical challenges in project execution and architecture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gather requirements and translate them into technical specifications, ensuring alignment between development goals and business objectives while enhancing communication and transparency.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for various services by implementing best practices, including indexing and query optimizations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quick data retrieval and responsiveness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reliable REST and GraphQL APIs, enabling efficient data exchange between client and server applications while maintaining security standards and rate limiting to prevent misuse.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quality assurance processes, ensuring adherence to coding standards and best practices in both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to uphold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facilitating the deployment of applications across various environments, while simplifying dependency management and enhancing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frameworks to stay ahead of industry trends, applying learnings to projects that incorporate cutting-edge practices in backend development, particularly in the context of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Proof of Concepts (POCs) for innovative technologies, iterating based on feedback and effectively demonstrating the potential of new solutions to stakeholders, while navigating challenges in practical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projects, outlining architectural designs and codebases to support ongoing development and assist new team members during onboarding and project handoff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teamwork and synergy within the Innovation Team by actively participating in brainstorming sessions and design discussions, leading to improved collaboration and enhancement of project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digital solutions for planning, bidding, construction management, and paperless contracting by employing strong backend technologies and collaborating with stakeholders to understand project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full software development lifecycle of applications geared toward civil IT, demonstrating an ability to translate complex business needs into functional software solutions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communication between frontend interfaces and backend services, ensuring a responsive user experience while employing security measures to protect sensitive user data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optimization strategies for databases used in civil projects, particularly focusing on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ensure high availability and performance standards are consistently met.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development teams to gather requirements and ensure that the software met both business and technical objectives throughout project lifecycles, fostering effective teamwork and understanding.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client feedback into iterative development processes, allowing for quicker adjustments and improvements to software features while maintaining a customer-centric approach in line with business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effective project delivery by participating in architecture planning and technical design discussions, ensuring that developed solutions were in line with modern best practices in software engineering and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branching strategies, enabling a smooth workflow for team collaborations and minimizing disruptions in case of merge conflicts and revisions in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refactoring and documentation improvement efforts, ensuring that developed applications adhered to organizational coding standards while promoting maintainability and scalability of codebases.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compliance teams to ensure that all software adhered to relevant industry regulations in civil IT, being proactive in identifying potential risks and addressing them before major deployment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thorough test cases to validate functionality and maintainability of applications, prioritizing automated testing practices to ensure reliability in software solutions provided for civil application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insights and recommendations during project meetings, identifying trends in technology development that could benefit future projects in the civil sector while ensuring alignment with market demands and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