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developing scalable web and mobile applications, specializing in Ruby on Rails and cloud technologies. Proven ability to collaborate across functions and leverage data to drive product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HTML5, CSS3, Python,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Turbo, Phlex, AlpineJS, TailwindCSS,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Docker, Kubernetes, PostgreSQL, Heroku,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Slack, Visual Studio Code,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w:t>
      </w:r>
      <w:r w:rsidRPr="003813CA">
        <w:rPr>
          <w:rFonts w:ascii="Arial" w:eastAsia="Century Gothic" w:hAnsi="Arial" w:cs="Arial"/>
          <w:sz w:val="22"/>
          <w:szCs w:val="22"/>
        </w:rPr>
        <w:t xml:space="preserve"> OpenAI, Claude, Machine Learning, Data Science, AI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new features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encouraging the use of modern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Turbo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interface and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UX designers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product managers to deliver products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timely project completion and high-quality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scalable infrastructures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reduced latency and improved the overall performance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integration/continuous deployment (CI/CD)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operations and enhanced deployment consistency across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 integrations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natural language processing capabilities, increasing user engagement through innovative features within products, especially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MagicNotes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maintaining a culture of inclusiveness and collaboration within the team, facilitating retrospectives that focused on psychological safety and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design focusing on optimal data structures, which directly supported high-performing application queries.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strategy discussions to identify and prioritize features that align with customer needs and market trends, promoting data-driven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to empower team members, enhancing process efficiencies and automating repetitive tasks through innovative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the performance of applications post-deployment, employing various analytics tools to gather insights for future improvements and feature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on best coding practices and encouraged the adoption of new technologies, fostering a knowledgeable and agile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strong relationships with stakeholders, translating technical concepts into understandable language to ensure alignment and clarity on key goals and project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and suggested pivots in tech stacks based on industry trends and the evolving needs of the product.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software processes and architecture designs, ensuring transparency and aiding future maintenance and project onboarding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forums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development to keep abreast of latest trends and contribute back to the tech community.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functionalities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inspections to streamline project workflows and improve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gather requirements and translate them into technical specifications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high stakeholder satisfaction levels.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optimizing data structures within applications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which significantly improved the data retrieval time during project management processes utilized by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feedback sessions to tailor software solutions to specific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needs, resulting in features that significantly enhanced user interactions and operational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legacy system integrations and upgrades, ensuring business continuity while gradually transitioning to more modern and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resource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end-users on new software features and tools, enhancing user adoption of digital solutions in traditional industries experiencing technological transitions.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QA teams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understand testing conditions and improve the reliability of the applications, ensuring the deployment of high-quality software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basic data analysis and visualization tools to support ongoing projects, helping to substantiate data-driven decisions within the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establishment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among team members, promoting best practices in version control and collaborative coding to avoid integration issues and boost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API services to connect various software tools and streamline communications, enabling seamless data transfer between platforms for enhanced operational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detailed technical documentation and user manuals that supported the rapid onboarding of new users, ensuring they understood how to utilize the provided technical solutions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code reviews and facilitated peer programming sessions that promoted best practices and fostered a culture of continuous learning among developers.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