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Product Designer with over 11 years of experience in designing user-centered web and mobile applications. Expertise in leveraging Figma for collaborative design processes and advocating for accessibility best practices. Proven ability to lead mixed-methods research and translate findings into impactful product strategies, working closely with cross-functional teams to enhance user experience and deliver high-quality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Zeplin, Framer, Axure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Prototyping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High-fidelity Prototyping, Usability Testing, A/B Testing, Wireframing, User Flows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HTML/CSS, JavaScript, React, Angular, Vue.js, API Integration, Dev Mode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Research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 Research, Competitor Analysis, Data Synthesis, Personas, User Journey Mapping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ARIA, Inclusive Design, Compliance Testing, Accessibility Reviews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Miro, Slack, Google Workspace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design user-centered product experiences, ensuring seamless integration of design and engineering efforts for enhanced product scalability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mixed-methods research initiatives to gather user insights, translating qualitative data into actionable strategies that informed product features and guided prioritization decisions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high-fidelity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intuitive navigation and a cohesive user experience across various platforms and ensuring effective communication of design intentions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UI components and patterns to align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for individuals with disabilities while adhering to established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critiques to foster a culture of constructive feedback and collaboration, enhancing design quality and ensuring alignment with user needs through informed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 Dev Mode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preparing detailed engineering-ready designs, ensuring a smooth transition from design to implementation with clear annotations and version control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workshops, leveraging collaborative techniques to align design objectives across teams while promoting shared ownership of product outcomes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design systems for reusable components, ensuring consistency across multiple products and reinforcing the brand’s visual identity throughout all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service design thinking in crafting end-to-end user journeys, identifying touchpoints that integrate seamlessly across onboarding, product usage, and support interactions, improving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inclusive design principles by leading accessibility reviews, modeling best practices in compliance and usability, and enriching the design culture and overall user advocacy.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team's goals through systematic improvements in design-to-engineering workflows, sharing knowledge and mentoring junior designers to uplift team competency.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adaptation, keeping abreast of design trends and technologies while actively seeking feedback to enhance personal and team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evolving shared design patterns, ensuring consistent application across product lines while promoting scalability in design solutions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teams to align product design with brand strategies, integrating feedback approaches to drive user engagement and product success through comprehensive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strategy through user-centered design principles backed by research findings, ensuring that all design decisions were anchored in user needs and business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 solutions for civil IT projects, focusing on digital platforms that support planning, bidding, construction management, and inspection while enhancing overall user interactions and functional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digital experiences for clients in the government technology sector, engaging with stakeholders to translate their needs into effective software solutions that prioritize user experience and dark digital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design processes to align with project requirements in civil engineering projects, advocating for best practices in usability and accessibility while ensuring compliance with industry standards and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agile methodologies to enhance the development lifecycle, improving communication channels and expediting project completion in a highly regulated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user research initiatives for complex projects, conducting usability testing and synthesizing findings to inform design directions effectively for better user engagement and satisfaction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internal design systems, creating reusable templates and components that significantly reduced design time and fostered uniformity across multiple projects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advance the understanding of user-centered design principles and encourage cross-discipline collaboration among project teams, fostering a culture of innovation and shared design responsibility.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workflows within project management tools, integrating new features into the development process that enhanced collaboration and efficiency among teams working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development for projects, focusing on creating seamless interactions and responsive designs that served diverse user groups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assess product performance, utilizing insights to iterate on designs swiftly, ensuring that all solutions met and exceeded user expectations within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technology stacks into product workflows,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dynamic interfaces that captivated users while adhering to best practices in UX design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design collaboration across departments, ensuring design decisions were documented clearly and aligned with project goals, which consistently improved stakeholder satisfaction and product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