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Principal Software Engineer with over 11 years in software development, specializing in web and mobile applications, software architecture, and team leadership. Skilled in cloud platforms and modern programming strategies, providing innovative solutions that bridge complex business challenges and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TypeScript, JavaScript, Node.js,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DigitalOcean, OpenStack,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Docker, Jenkins, Git,, GitHub, GitLab, CircleCI,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Express.js, Flask, Django, Spring, ASP.NET,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MySQL, PostgreSQL, Firebase, Redis, Elasticsearch, GraphQL,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implementation of scalable cloud applications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flexibility to meet evolving client needs while fostering a culture of technical excellence among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multiple pre-sales engagements by facilitating client workshops to demonstrate strategic technical solutions that align with their business objectives, significantly boosting client trust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teams to develop enterprise-level software solutions using an agile methodology, resulting in timely delivery and high-quality products that exceed client expectations and improve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architecture and coding standards, promoting professional growth while also fostering a collaborative environment that encourages innovation and creativity.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define software architecture strategies that balance cloud capabilities with infrastructure costs, ensuring aligned outcomes that meet their technical and budgetary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enhancing development workflows across multi-cloud platforms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software architectures that support expansion and rapid adaptation to new business requirements, demonstrating a keen understanding of both technical and organizational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knowledge transfer across teams by documenting architectural decisions and creating internal guidelines on best practices for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in software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to implement robust API gateways, optimizing data exchange across diverse systems while ensuring security and compliance with industry standards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their potential applications across the organization, maintaining a forward-thinking approach to software development that harnessed innovation to deliver value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 feedback-driven environment that promotes iterative development and empowers engineers to propose and implement technological improvements continually, increasing team morale and productivity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and alerting systems within cloud applications to enhance reliability and operational performance, contributing to improved user satisfaction and trust in the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modernization efforts for clients transitioning from legacy systems to cloud-native solutions, delineating a clear path that minimized disruptions and maximized performance gains.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multiple data migration projects, facilitating seamless data transfers to cloud environments, thereby enhancing operational efficiencies and ensuring data integrity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vendor relationships that aligned strategies for integrated solutions, bridging gaps between technology partners and internal stakeholders to ensure cohesive project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several scalable web solutions for the construction industry that improved project management and client communications while adhering to industry standards for quality and safety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stakeholders in the civil IT space to analyze business processes, recommending digital solutions that streamline project operations and enhance transparency throughout all phases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databases to support project tracking and reporting, integrating solutions with existing tools to provide a unified view of project statuses and deliverables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enhancing user interaction and satisfaction across multiple platforms while ensuring seamless integration with back-end services for dynamic content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the automation of manual processes, resulting in significant time savings and improved accuracy in task completion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ensuring a collaborative coding environment that maintained high standards of development and deployment across all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consulting to clients in the construction sector, leveraging insights from ongoing projects to develop tailored software solutions that address unique challenges and maximize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quality standards and foster continuous improvement within the development team, encouraging knowledge sharing and adoption of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procedures to ensure application reliability and performance, encompassing unit testing, integration testing, and user acceptance testing where critical for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while contributing to feature enhancements that support evolving user requirements and promote systems longevity in dynamic market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planning and execution, ensuring alignment between development timelines and client expectations while fostering collaboration among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and support to client teams managing the new digital tools, ensuring smooth transition and adaptation to new systems through hands-on training and continuous assistance.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