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IT professional with 11 years of experience in software development, specializing in web and mobile applications. Proven track record in providing technical solutions through deep understanding of integration platforms, presales engineering, and client engagement. Proficient in APIs, IPaaS, and AI technologies to drive business value.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RESTful APIs, SOAP APIs, GraphQL, Webhooks, API Management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Platforms:</w:t>
      </w:r>
      <w:r w:rsidRPr="003813CA">
        <w:rPr>
          <w:rFonts w:ascii="Arial" w:eastAsia="Century Gothic" w:hAnsi="Arial" w:cs="Arial"/>
          <w:sz w:val="22"/>
          <w:szCs w:val="22"/>
        </w:rPr>
        <w:t xml:space="preserve"> IPaaS, Boomi, MuleSoft, Azure Integration Services, Informatica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Artificial Intelligence &amp; LLMs:</w:t>
      </w:r>
      <w:r w:rsidRPr="003813CA">
        <w:rPr>
          <w:rFonts w:ascii="Arial" w:eastAsia="Century Gothic" w:hAnsi="Arial" w:cs="Arial"/>
          <w:sz w:val="22"/>
          <w:szCs w:val="22"/>
        </w:rPr>
        <w:t xml:space="preserve"> ChatGPT, OpenAI API, NLP, Machine Learning, Deep Learning Frameworks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Technologies:</w:t>
      </w:r>
      <w:r w:rsidRPr="003813CA">
        <w:rPr>
          <w:rFonts w:ascii="Arial" w:eastAsia="Century Gothic" w:hAnsi="Arial" w:cs="Arial"/>
          <w:sz w:val="22"/>
          <w:szCs w:val="22"/>
        </w:rPr>
        <w:t xml:space="preserve"> JavaScript, Python, Java, Node.js,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Serverless Architecture,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Data Management:</w:t>
      </w:r>
      <w:r w:rsidRPr="003813CA">
        <w:rPr>
          <w:rFonts w:ascii="Arial" w:eastAsia="Century Gothic" w:hAnsi="Arial" w:cs="Arial"/>
          <w:sz w:val="22"/>
          <w:szCs w:val="22"/>
        </w:rPr>
        <w:t xml:space="preserve"> Data Analytics, ETL Tools, MDM, Data Warehousing, Data Lakes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Account Executives to analyze customer technical requirements, facilitating effective solutions through detailed discovery calls and ensuring understanding of customer pain points and integration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presentations of Boomi's IPaaS capabilities, illustrating how our solutions enhance operational efficiency and drive growth for clients across varied sectors.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technical presentations and workshops for potential customers, focusing on understanding specific business requirements and proposing tailored Boomi solutions and services for integration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to deliver compelling demos and Proof of Concepts, effectively showcasing product configurations while ensuring alignment with client’s operational standards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coordinating with internal specialists and SMEs to assemble dedicated 'win teams' for RFI and RFP processes, focusing on streamlining client onboarding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advanced systems integration capabilities by working directly with technical stakeholders, validating product performance within prospective customer environments through rigorous testing and assessments.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detailed product specifications and solution documentation to support the sales process, ensuring clarity and transparency in the technical aspects of proposed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broad range of tools, including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collaboration, increasing team productivity and maintaining stakeholder alignment throughout all project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market research to stay ahead of industry trends in integration technology and AI applications, ensuring relevance and competitiveness of Boomi solutions in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training sessions for sales personnel, equipping them with in-depth technical knowledge and sales enablement tools to effectively communicate the value of Boomi solutions to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customer success teams post-sale to ensure successful implementation of solutions, tracking performance metrics and adjusting strategies to meet evolving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strong relationships with technical users and decision-makers within client organizations, fostering trust and enhancing communication channels to facilitate successful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integration projects while collaborating with customers to optimize existing implementations, leading to enhanced user experiences and more efficient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strategic input to product development based on insights gathered from customer interactions, contributing to the enhancement of the product roadmap and feature 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participating in training for new tools and technologies relevant to integration, AI, and advanced systems architecture.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that aligned with client requirements in the civil engineering sector, specifically focusing on enhancing planning,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automate system integrations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efficiency in data transfer between various platforms within digital contract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Management solutions that facilitated real-time insight and analytics for project stakeholders, ensuring transparency in construction management workflows with advanced BI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clients to gather requirements, identifying needs, challenges, and areas for improvement, ultimately leading to tailored software solutions that meet industry standards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building responsive applications, enhancing user engagement through intuitive interfaces for construction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of software solutions to ensure compliance with industry standards and user expectations, refining product functionalities based on feedback collected from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employing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tracking and collaboration among team members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cloud-based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ensuring high availability and scalability of applications used for civil engineering projects and contract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mobile applications that provide real-time updates on project statuses and notifications, thereby streamlining communication between onsite and remote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using modern development technologies like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learning and ensuring high-quality code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change management processes to effectively integrate new software solutions into existing workflows, ensuring minimal disruption and swift adoption by end users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comprehensive training sessions for end-users on new software functionalities, ensuring a smooth transition and empowering clients to effectively utilize integrated tools.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