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Platform Engineer with 11 years of experience in software development, specializing in web and mobile applications. Proficient in TypeScript, Node.js, and AWS technologies. Proven ability to lead infrastructure improvements, enhance system reliability, and foster seamless collaboration across engineering teams through clear communication and documentation.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Redis,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OpenTelemetry, Datadog, Prometheus, Grafana,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Node.js, React, HTML/CSS, GraphQL,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Architectures:</w:t>
      </w:r>
      <w:r w:rsidRPr="003813CA">
        <w:rPr>
          <w:rFonts w:ascii="Arial" w:eastAsia="Century Gothic" w:hAnsi="Arial" w:cs="Arial"/>
          <w:sz w:val="22"/>
          <w:szCs w:val="22"/>
        </w:rPr>
        <w:t xml:space="preserve"> Microservices, Serverless, Event-driven, Load Balancing, DNS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to enhance the infrastructure reliability by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and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optimize costs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application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modular architecture and code reusability while promoting adherence to high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identify system bottlenecks, implement performance monitoring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OpenTelemetry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improve service responsiveness ensuring a seamless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providing a scalable environment for development and production deployments while streamlining CI/CD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observability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system’s monitoring capabilities, and significantly improving incident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documentation and knowledge sharing across teams, fostering a culture of transparency and collaboration within a fully remote setting to enhance project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microservices architecture which improved application scalability and maintainability, ultimately supporting rapid growth and the addition of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management and communication, ensuring the alignment of sprint goals across diverse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for data storage and retrieval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introducing performance improvements in data processing and availability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security protocols by enhancing network configurations and management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VPCs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secure and efficient cloud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to transition traditional server setups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reducing operational complexity and enabling faster deployment cycles and lower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engineers on best practices in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type safety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team collaboration workshops that boosted project brainstorming, highlighting the importance of effective communication and collective problem-solving in a remote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ensuring code integrity and proper documentation for the entire development team, fostering a reliable and efficient release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key areas for performance tuning in existing applications and led initiatives to apply best practices, enhancing overall user satisfaction and operational efficiency in delivered services.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applications for Civil IT that facilitated better inspection and project management processes,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improving user interactions through responsive UI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internal tools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bids and contract workflows, streamlining operation between teams and enhancing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build and enhance web-based platforms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public-facing solutions for clients in need of digital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 them into technical specifications,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practical implementation within scheduled sprints.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deployment of numerous internal platforms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in cloud computing while enhancing the overall efficiency of IT teams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to enable seamless integrations with third-party contractor management systems, enhancing the workflow for end-users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employing best practices in software engineering, particularly around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bolstering their skill sets and confidence in technical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testing and monitoring strategies for existing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efficiency and responsiveness to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ensure comprehensive testing of digital solutions, leveraging unit testing frameworks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quality standards in feature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modernize existing legacy systems through refactoring and upgrading tech stacks, facilitating smoother transitions and data migrations towards contemporary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capabilities and to augment the overall response times of key applications, leading to improved user interaction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feedback loops from stakeholders to iterate on project designs, ensuring that developed tools and platforms truly met the digital needs of civil construction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