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Node.js and NoSQL technologies. Proven ability to architect and build scalable web applications, utilizing a test-driven development approach and effective collaboration within remote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TypeScript, Python, HTML/CSS, 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PostgreSQL,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React, Vue.js, Jest, Mocha,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AWS, Azure,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Karma, Cypress, LoadRunner,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 Integration, WebSockets, GraphQL, RESTful APIs,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features for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application, ensuring seamless integration with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data retrieval efficiency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reusable components, increasing maintainability and collaboration amongst team members by providing clear structure and type safety in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facilitating streamlined deployment processes that improved application portability and consistency across various environments including local and production builds.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assurance through test-driven development methodologies among team members to ensure reliable application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UX/UI designers, implementing feedback and insights to craft intuitive interfaces, ultimately enhancing user engagement through responsive web design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microservices-oriented web applications, allowing for a distributed approach that improved scalability and maintenance by deploying distinct services independently and ensuring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collaborative environment that emphasizes best practices in coding standards and software craftsmanship within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ensuring transparency and adaptability in project development cycles while maintaining alignment with product goals and timelines in a fully remote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caching mechanisms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throughput and reducing latency for high-demand applications, thus significantly enhancing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improved existing application performance, durability, and security post-deployment, utilizing monitoring and logging tools to identify bottlenecks and potential vulnerabilities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and libraries to expand application functionality, ensuring compliance with API standards while enhancing user experience and application resourcefulness through seamless data connections.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consistent release cycles and reducing time-to-market for new features through automated testing and delivery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and sharing knowledge on best coding practices and modern frameworks, cultivating their growth and understanding of critical software engineering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improved team dynamics and project outcomes, leveraging strong communication skills to resolve conflicts and address challenges efficiently in the agile remote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decisions through performance metrics analysis, leading to informed enhancements and feature updates while aligning technical directions with user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the civil IT sector, enhancing planning and construction management systems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web-based project management tool, facilitating paperless contracting and inspection workflows, whilst ensuring a strong focus on usability and user satisfaction with intuitive UX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frontend applications, ensuring seamless communication and data exchange while adhering to high performance and security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designing and deploying digital solutions for construction management, significantly optimizing workflows and eliminating redundancies in project tracking and reporting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for software development projects, enhancing team collaboration and delivery speed while ensuring functionality met client specifications and industry standards, particularly in civil project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unit testing and quality assurance processes on software releases,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features against project requirements and ensure software resiliency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digitize project documentation processes, decreasing reliance on paper while enhancing accessibility and collaboration for field teams through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of emerging technologies relevant to civil IT solutions, ensuring the development of robust and future-proof software products in alignment with industry advancements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stakeholders on new software functionalities, promoting effective usage and management of digital tools designed for project planning and management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functionalities by incorporating user feedback and analytics, systematically improving the user interface and backend processes to better serve project management needs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solutions, ensuring that technical specifications and user guidelines were clear and accessible for both technical teams and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allowing for scalable data storage solutions to support burgeoning civil IT requirements and improve access to critical project information.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