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focused on creating innovative web and mobile applications utilizing .NET, C#, ASP.NET, and Angular. Proven expertise in developing and maintaining mission-critical applications with strong understanding of Agile methodologies and DevOps practices. Adept at collaborating with cross-functional teams to deliver scalable and robust solutions that meet stringent security and compliance standards. Committed to driving technological advancement in environments requiring Public Trust clearance and exceptional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Python,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Angular, React, Bootstrap, jQuery, Entity Framework, Dapper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Azure DevOps, Jira, Visual Studio, IIS, Docker, Kubernetes, Fortify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OracleDB, MySQL, NoSQL, MongoDB, Redis, PostgreSQL, IRIS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ODBC, GraphQL, HL7, FHIR, Web API,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Selenium, JUnit, Postman, TestNG, MSTest, Jest,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support internal tools and high-volume data processing services, ensuring responsiveness and robustness under various operational scenarios and user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enterprise applications for secure data handling and user interactions with cutting-edge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system architects, UI/UX designers, and database engineers to deliver modernized software solutions that enhanced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including conducting sprint planning and backlog grooming sessions to continuously refine project priorities and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CI/CD pipeline creation, streamlining the development cycle and reducing time to deployment while ensuring the continuous improvement of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high-level system design and architecture discussions, providing insights into optimal technology stacks and development practices for scalable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coding excellence and facilitating knowledge sharing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 centralized portal to access DMM tools and resources, improving user accessibility and compliance with VA's cybersecurity requirements through robust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modernization efforts to migrate legacy systems to cloud-based platforms, focusing on enhancing maintainability and reducing operational costs through cloud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thorough documentation of technical specifications, user guides, and deployment instructions to facilitate seamless onboarding of new team members and maintain organizational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between backend databases,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IRIS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retrieval and processing of structured data for mission-critical applications while maintaining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 CI/CD pipelines to enhance software reliability and reduce the risk of bugs in production environments, contributing to higher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technical requirements and translate them into effective solutions, aligning project outcomes with user expectations and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sharp focus on performance optimization and code efficiency, employing industry-standard tools and techniques to ensure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executing software deployments, providing technical guidance and support to ensure successful implementation of updates and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addressing planning, bidding, and construction management needs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leading to substantial improvements in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tested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application functionality, ensuring efficient queries and optimal resource usage in retrieving project data and maintaining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front-end frameworks while collaborating closely with project teams, contributing to the seamless functionality of applications used in project management and client outreach.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branching strategies that enhanced collaborative development across multiple teams while minimizing integration issues during product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continuously assess and gather software requirements, transforming them into scalable application features that adhered to state and federal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documentation for implemented software solutions, facilitating easy navigation and usage for non-technical staff in Civil IT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extensive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development strategies based on team feedback and evolving client needs, ensuring agility in meeting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government agencies to align application features with compliance and regulatory standards, enhancing operational efficiency in the civil sector and ensuring smooth project executions.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refined automated testing procedures to monitor software quality and streamline release processes, integrating user feedback for continuous improvement in product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to users on new software functionalities, enhancing user adoption and satisfaction by ensuring stakeholders understood the full breadth of the technological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diverse teams to develop cutting-edge civil IT solutions, applying innovative strategies that improved overall project visibility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 engagement in stakeholder meetings to present software updates and gather feedback, ensuring development workflows aligned closely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