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NLP and ML researcher with over 11 years in software development. Highly skilled in Python and NLP frameworks, specializing in evaluation of large language models, hands-on engineering, and research grant proposal writing.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R, JavaScript, SQL, C++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PyTorch, TensorFlow, Transformers, Hugging Face, Sci-kit Learn, Keras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Research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Jupyter Notebooks, Git, Docker, CI/CD, AWS, OpenAI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NoSQL, Pandas, NumPy, Matplotlib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Evaluation Metrics &amp; Techniques: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RAG, Open-Book QA, Uncertainty Estimation, Robustness Analysis, Performance Benchmarking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pioneering research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 evaluation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agentic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innovative methodologies for assessing model robustness and answer relevance in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NLP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tasks.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novel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NLP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from theoretical frameworks to practical code, focusing on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large language models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engineers and product teams to develop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research prototypes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enhanced understanding of models' reasoning capabilities, ultimately contributing to improved user trust and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high-quality research papers on NLP techniques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 evaluation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presenting findings in national and international conferences to establish expertise 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research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community.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securing funding by writing successful grant proposals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EU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national research initiatives, furthering capabilities in applied machine learning and AI.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end-to-end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experimentation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including data collection, model training, evaluation, and ablations, ensuring rigorous adherence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reproducible research workflows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distributed computing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resource allocation for intensive machine learning operations and ensuring scalability of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community discussions on technology trends and best practices, fostering collaborations that enhanced the research ecosystem around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agentic reasoning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applied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NLP techniques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evaluations of model performance across different tasks, employing metrics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confidence estimation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quantifying uncertainty in model predictions to support user decision-making.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workshops on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NLP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training team members on the latest tools and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data science.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the development of production-grade features resulting from research discoveries, facilitating the seamless transition of research insights to real-world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researchers and interns, promoting a culture of knowledge sharing within the team focused on innovation and excellence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research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partnerships with academic institutions to bridge the gap between research and industry application, emphasizing collaborative projects in the domain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NLP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AI.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state-of-the-art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Hugging Face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to develop custom models tailored for specific applications while maintaining flexibility for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expertise on the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 and evaluation tools that enhanced the capability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products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developed by the company.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software solutions for civil IT projects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optimizing user experiences through extensive collaboration with stakeholders and engineers.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features in web and mobile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relevant frameworks to streamline project workflows within civil engineering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clients to gather requirements, understanding unique needs in digital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planning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inspection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delivering tailored software that met rigorous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software development projects to improve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ensuring seamless integration of backend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for efficient data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scalable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deployment processes and enhancing the availability of civil IT products.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full software development lifecycle, from requirements gathering to deployment, leveraging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in agile teams, fostering communication and collaboration among cross-functional stakeholders to align project goals with business objectives.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training to both internal teams and clients, enhancing their understanding of software capabilities and improving product usability.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APIs and backend systems ensuring technical coherence with frontend components for effective integration across platforms in the civil IT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 testing and debugging of applications using industry-standard practices to ensure alignment with user needs and compliance with technical specifications.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databases and data models to support complex civil engineering applications, utilizing both relational and non-relational database systems for optimized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project documentation, maintaining clear communication with stakeholders to facilitate ongoing development and future upgrades of existing IT systems.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